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E1" w:rsidRPr="001F6DE1" w:rsidRDefault="001F6DE1" w:rsidP="001F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E1">
        <w:rPr>
          <w:rFonts w:ascii="Times New Roman" w:hAnsi="Times New Roman" w:cs="Times New Roman"/>
          <w:b/>
          <w:sz w:val="24"/>
          <w:szCs w:val="24"/>
        </w:rPr>
        <w:t xml:space="preserve">Need assessment of crop-livestock production systems in </w:t>
      </w:r>
      <w:proofErr w:type="spellStart"/>
      <w:r w:rsidRPr="001F6DE1">
        <w:rPr>
          <w:rFonts w:ascii="Times New Roman" w:hAnsi="Times New Roman" w:cs="Times New Roman"/>
          <w:b/>
          <w:sz w:val="24"/>
          <w:szCs w:val="24"/>
        </w:rPr>
        <w:t>Ibarapa</w:t>
      </w:r>
      <w:proofErr w:type="spellEnd"/>
      <w:r w:rsidRPr="001F6DE1">
        <w:rPr>
          <w:rFonts w:ascii="Times New Roman" w:hAnsi="Times New Roman" w:cs="Times New Roman"/>
          <w:b/>
          <w:sz w:val="24"/>
          <w:szCs w:val="24"/>
        </w:rPr>
        <w:t xml:space="preserve"> East, Oyo state</w:t>
      </w:r>
    </w:p>
    <w:p w:rsidR="001F6DE1" w:rsidRPr="003C02FF" w:rsidRDefault="001F6DE1" w:rsidP="001F6DE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02FF">
        <w:rPr>
          <w:rFonts w:ascii="Times New Roman" w:hAnsi="Times New Roman" w:cs="Times New Roman"/>
          <w:b/>
        </w:rPr>
        <w:t>By</w:t>
      </w:r>
    </w:p>
    <w:p w:rsidR="001F6DE1" w:rsidRDefault="001F6DE1" w:rsidP="001F6DE1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B3E3C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Sosina, </w:t>
      </w:r>
      <w:proofErr w:type="spellStart"/>
      <w:r>
        <w:rPr>
          <w:rFonts w:ascii="Times New Roman" w:hAnsi="Times New Roman" w:cs="Times New Roman"/>
          <w:b/>
        </w:rPr>
        <w:t>Adedayo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O</w:t>
      </w:r>
      <w:r w:rsidRPr="003C02FF">
        <w:rPr>
          <w:rFonts w:ascii="Times New Roman" w:hAnsi="Times New Roman" w:cs="Times New Roman"/>
          <w:b/>
        </w:rPr>
        <w:t xml:space="preserve">; </w:t>
      </w:r>
      <w:r w:rsidRPr="004B3E3C">
        <w:rPr>
          <w:rFonts w:ascii="Times New Roman" w:hAnsi="Times New Roman" w:cs="Times New Roman"/>
          <w:b/>
          <w:vertAlign w:val="superscript"/>
        </w:rPr>
        <w:t>1</w:t>
      </w:r>
      <w:r w:rsidRPr="003C02FF">
        <w:rPr>
          <w:rFonts w:ascii="Times New Roman" w:hAnsi="Times New Roman" w:cs="Times New Roman"/>
          <w:b/>
        </w:rPr>
        <w:t xml:space="preserve">Babayemi, </w:t>
      </w:r>
      <w:proofErr w:type="spellStart"/>
      <w:r w:rsidRPr="003C02FF">
        <w:rPr>
          <w:rFonts w:ascii="Times New Roman" w:hAnsi="Times New Roman" w:cs="Times New Roman"/>
          <w:b/>
        </w:rPr>
        <w:t>Olaniyi</w:t>
      </w:r>
      <w:proofErr w:type="spellEnd"/>
      <w:r w:rsidRPr="003C02FF">
        <w:rPr>
          <w:rFonts w:ascii="Times New Roman" w:hAnsi="Times New Roman" w:cs="Times New Roman"/>
          <w:b/>
        </w:rPr>
        <w:t xml:space="preserve">. J. and </w:t>
      </w:r>
      <w:r w:rsidRPr="004B3E3C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Adekoya, A.O</w:t>
      </w:r>
    </w:p>
    <w:p w:rsidR="001F6DE1" w:rsidRPr="003C02FF" w:rsidRDefault="001F6DE1" w:rsidP="001F6DE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B3E3C">
        <w:rPr>
          <w:rFonts w:ascii="Times New Roman" w:hAnsi="Times New Roman" w:cs="Times New Roman"/>
          <w:b/>
          <w:vertAlign w:val="superscript"/>
        </w:rPr>
        <w:t>1</w:t>
      </w:r>
      <w:r w:rsidRPr="003C02FF">
        <w:rPr>
          <w:rFonts w:ascii="Times New Roman" w:hAnsi="Times New Roman" w:cs="Times New Roman"/>
          <w:b/>
        </w:rPr>
        <w:t>Department of Animal Science, University of Ibadan, Ibadan</w:t>
      </w:r>
    </w:p>
    <w:p w:rsidR="001F6DE1" w:rsidRPr="003C02FF" w:rsidRDefault="001F6DE1" w:rsidP="001F6DE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B3E3C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Department of Agricultural Extension and Rural </w:t>
      </w:r>
      <w:proofErr w:type="spellStart"/>
      <w:r>
        <w:rPr>
          <w:rFonts w:ascii="Times New Roman" w:hAnsi="Times New Roman" w:cs="Times New Roman"/>
          <w:b/>
        </w:rPr>
        <w:t>Development</w:t>
      </w:r>
      <w:proofErr w:type="gramStart"/>
      <w:r>
        <w:rPr>
          <w:rFonts w:ascii="Times New Roman" w:hAnsi="Times New Roman" w:cs="Times New Roman"/>
          <w:b/>
        </w:rPr>
        <w:t>,</w:t>
      </w:r>
      <w:r w:rsidRPr="003C02FF">
        <w:rPr>
          <w:rFonts w:ascii="Times New Roman" w:hAnsi="Times New Roman" w:cs="Times New Roman"/>
          <w:b/>
        </w:rPr>
        <w:t>University</w:t>
      </w:r>
      <w:proofErr w:type="spellEnd"/>
      <w:proofErr w:type="gramEnd"/>
      <w:r w:rsidRPr="003C02FF">
        <w:rPr>
          <w:rFonts w:ascii="Times New Roman" w:hAnsi="Times New Roman" w:cs="Times New Roman"/>
          <w:b/>
        </w:rPr>
        <w:t xml:space="preserve"> of Ibadan, Ibadan</w:t>
      </w:r>
    </w:p>
    <w:p w:rsidR="001F6DE1" w:rsidRPr="000918BB" w:rsidRDefault="001F6DE1" w:rsidP="001F6DE1">
      <w:pPr>
        <w:jc w:val="center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3C02FF">
        <w:rPr>
          <w:rFonts w:ascii="Times New Roman" w:hAnsi="Times New Roman" w:cs="Times New Roman"/>
          <w:b/>
        </w:rPr>
        <w:t xml:space="preserve">Corresponding Address: </w:t>
      </w:r>
      <w:hyperlink r:id="rId4" w:history="1">
        <w:r w:rsidRPr="000918B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dayososina@gmail.com</w:t>
        </w:r>
      </w:hyperlink>
    </w:p>
    <w:p w:rsidR="001F6DE1" w:rsidRPr="0054410E" w:rsidRDefault="00A8372E" w:rsidP="009C1CFF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</w:pPr>
      <w:r w:rsidRPr="0054410E"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  <w:t>Abstract</w:t>
      </w:r>
      <w:r w:rsidR="009C1CFF" w:rsidRPr="0054410E"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  <w:t>:</w:t>
      </w:r>
    </w:p>
    <w:p w:rsidR="001F6DE1" w:rsidRPr="009765DE" w:rsidRDefault="001F6DE1" w:rsidP="009C1CFF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Intervention to local farmers by government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non-government organization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 (NGO) in recent past </w:t>
      </w:r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had not produced the desired result. Information on the need for target farmers </w:t>
      </w:r>
      <w:proofErr w:type="gramStart"/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hav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been very scanty</w:t>
      </w:r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He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nce, the paper aimed at using the bottom-</w:t>
      </w:r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top approach as against the norm of top-bottom approach to assess farmers need in </w:t>
      </w:r>
      <w:proofErr w:type="spellStart"/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Ibarapa</w:t>
      </w:r>
      <w:proofErr w:type="spellEnd"/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East,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Local Government of</w:t>
      </w:r>
      <w:r w:rsidRPr="009765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Oyo state.</w:t>
      </w:r>
    </w:p>
    <w:p w:rsidR="001F6DE1" w:rsidRPr="009765DE" w:rsidRDefault="001F6DE1" w:rsidP="009C1C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5DE">
        <w:rPr>
          <w:rFonts w:ascii="Times New Roman" w:hAnsi="Times New Roman"/>
          <w:sz w:val="24"/>
          <w:szCs w:val="24"/>
        </w:rPr>
        <w:t xml:space="preserve">A three-stage sampling technique was used to purposively select </w:t>
      </w:r>
      <w:r>
        <w:rPr>
          <w:rFonts w:ascii="Times New Roman" w:hAnsi="Times New Roman"/>
          <w:sz w:val="24"/>
          <w:szCs w:val="24"/>
        </w:rPr>
        <w:t xml:space="preserve">about 220 respondents, </w:t>
      </w:r>
      <w:r w:rsidRPr="009765DE">
        <w:rPr>
          <w:rFonts w:ascii="Times New Roman" w:hAnsi="Times New Roman"/>
          <w:sz w:val="24"/>
          <w:szCs w:val="24"/>
        </w:rPr>
        <w:t>with high intensity of crop/livestock production system</w:t>
      </w:r>
      <w:r>
        <w:rPr>
          <w:rFonts w:ascii="Times New Roman" w:hAnsi="Times New Roman"/>
          <w:sz w:val="24"/>
          <w:szCs w:val="24"/>
        </w:rPr>
        <w:t xml:space="preserve"> in the study area</w:t>
      </w:r>
      <w:r w:rsidRPr="009765DE">
        <w:rPr>
          <w:rFonts w:ascii="Times New Roman" w:hAnsi="Times New Roman"/>
          <w:sz w:val="24"/>
          <w:szCs w:val="24"/>
        </w:rPr>
        <w:t>. Farmers’ needs were assessed using participatory rural appraisal approach comprising of focus group discussion</w:t>
      </w:r>
      <w:r>
        <w:rPr>
          <w:rFonts w:ascii="Times New Roman" w:hAnsi="Times New Roman"/>
          <w:sz w:val="24"/>
          <w:szCs w:val="24"/>
        </w:rPr>
        <w:t xml:space="preserve"> (FGD)</w:t>
      </w:r>
      <w:r w:rsidRPr="009765DE">
        <w:rPr>
          <w:rFonts w:ascii="Times New Roman" w:hAnsi="Times New Roman"/>
          <w:sz w:val="24"/>
          <w:szCs w:val="24"/>
        </w:rPr>
        <w:t xml:space="preserve"> and structured questionna</w:t>
      </w:r>
      <w:r>
        <w:rPr>
          <w:rFonts w:ascii="Times New Roman" w:hAnsi="Times New Roman"/>
          <w:sz w:val="24"/>
          <w:szCs w:val="24"/>
        </w:rPr>
        <w:t>ire</w:t>
      </w:r>
      <w:r w:rsidRPr="009765DE">
        <w:rPr>
          <w:rFonts w:ascii="Times New Roman" w:hAnsi="Times New Roman"/>
          <w:sz w:val="24"/>
          <w:szCs w:val="24"/>
        </w:rPr>
        <w:t>. D</w:t>
      </w:r>
      <w:r>
        <w:rPr>
          <w:rFonts w:ascii="Times New Roman" w:hAnsi="Times New Roman"/>
          <w:sz w:val="24"/>
          <w:szCs w:val="24"/>
        </w:rPr>
        <w:t>ata were analyzed descriptively and the need assessed using the pair-wise ranking and simple matrix.</w:t>
      </w:r>
    </w:p>
    <w:p w:rsidR="001F6DE1" w:rsidRDefault="001F6DE1" w:rsidP="009C1C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765DE">
        <w:rPr>
          <w:rFonts w:ascii="Times New Roman" w:hAnsi="Times New Roman"/>
          <w:sz w:val="24"/>
          <w:szCs w:val="24"/>
        </w:rPr>
        <w:t>f challenges listed in FDG among crop-livestock fa</w:t>
      </w:r>
      <w:r>
        <w:rPr>
          <w:rFonts w:ascii="Times New Roman" w:hAnsi="Times New Roman"/>
          <w:sz w:val="24"/>
          <w:szCs w:val="24"/>
        </w:rPr>
        <w:t>rmers, only five (5) were</w:t>
      </w:r>
      <w:r w:rsidRPr="009765DE">
        <w:rPr>
          <w:rFonts w:ascii="Times New Roman" w:hAnsi="Times New Roman"/>
          <w:sz w:val="24"/>
          <w:szCs w:val="24"/>
        </w:rPr>
        <w:t xml:space="preserve"> prioritized as follows; wastage of agricultural products (Pb1), bad road network (Pb2), high cost of agricultural inputs (Pb3), lack of portable water (Pb4) and animal invasion (Pb5). While the proffered solutions</w:t>
      </w:r>
      <w:r>
        <w:rPr>
          <w:rFonts w:ascii="Times New Roman" w:hAnsi="Times New Roman"/>
          <w:sz w:val="24"/>
          <w:szCs w:val="24"/>
        </w:rPr>
        <w:t xml:space="preserve"> (to each of the </w:t>
      </w:r>
      <w:r w:rsidRPr="009765DE">
        <w:rPr>
          <w:rFonts w:ascii="Times New Roman" w:hAnsi="Times New Roman"/>
          <w:sz w:val="24"/>
          <w:szCs w:val="24"/>
        </w:rPr>
        <w:t>prioritized</w:t>
      </w:r>
      <w:r>
        <w:rPr>
          <w:rFonts w:ascii="Times New Roman" w:hAnsi="Times New Roman"/>
          <w:sz w:val="24"/>
          <w:szCs w:val="24"/>
        </w:rPr>
        <w:t xml:space="preserve"> problems 1-5)were; </w:t>
      </w:r>
      <w:r w:rsidRPr="009765DE">
        <w:rPr>
          <w:rFonts w:ascii="Times New Roman" w:hAnsi="Times New Roman"/>
          <w:sz w:val="24"/>
          <w:szCs w:val="24"/>
        </w:rPr>
        <w:t>value addition and processing</w:t>
      </w:r>
      <w:r>
        <w:rPr>
          <w:rFonts w:ascii="Times New Roman" w:hAnsi="Times New Roman"/>
          <w:sz w:val="24"/>
          <w:szCs w:val="24"/>
        </w:rPr>
        <w:t xml:space="preserve"> techniques</w:t>
      </w:r>
      <w:r w:rsidRPr="009765DE">
        <w:rPr>
          <w:rFonts w:ascii="Times New Roman" w:hAnsi="Times New Roman"/>
          <w:sz w:val="24"/>
          <w:szCs w:val="24"/>
        </w:rPr>
        <w:t xml:space="preserve"> of agriculture products into other uses, </w:t>
      </w:r>
      <w:r>
        <w:rPr>
          <w:rFonts w:ascii="Times New Roman" w:hAnsi="Times New Roman"/>
          <w:sz w:val="24"/>
          <w:szCs w:val="24"/>
        </w:rPr>
        <w:t xml:space="preserve">involvement of </w:t>
      </w:r>
      <w:r w:rsidRPr="009765DE">
        <w:rPr>
          <w:rFonts w:ascii="Times New Roman" w:hAnsi="Times New Roman" w:cs="Times New Roman"/>
          <w:sz w:val="24"/>
          <w:szCs w:val="24"/>
        </w:rPr>
        <w:t>loca</w:t>
      </w:r>
      <w:r>
        <w:rPr>
          <w:rFonts w:ascii="Times New Roman" w:hAnsi="Times New Roman" w:cs="Times New Roman"/>
          <w:sz w:val="24"/>
          <w:szCs w:val="24"/>
        </w:rPr>
        <w:t xml:space="preserve">l authorities </w:t>
      </w:r>
      <w:r w:rsidRPr="009765DE">
        <w:rPr>
          <w:rFonts w:ascii="Times New Roman" w:hAnsi="Times New Roman" w:cs="Times New Roman"/>
          <w:sz w:val="24"/>
          <w:szCs w:val="24"/>
        </w:rPr>
        <w:t>in road rehabilitation</w:t>
      </w:r>
      <w:r w:rsidRPr="009765DE">
        <w:rPr>
          <w:rFonts w:ascii="Times New Roman" w:hAnsi="Times New Roman"/>
          <w:sz w:val="24"/>
          <w:szCs w:val="24"/>
        </w:rPr>
        <w:t>, subsidy to farm input by the government, construction of deep wells and sinking of bore holes i</w:t>
      </w:r>
      <w:r>
        <w:rPr>
          <w:rFonts w:ascii="Times New Roman" w:hAnsi="Times New Roman"/>
          <w:sz w:val="24"/>
          <w:szCs w:val="24"/>
        </w:rPr>
        <w:t xml:space="preserve">n affected rural communities as well as </w:t>
      </w:r>
      <w:r w:rsidRPr="009765DE">
        <w:rPr>
          <w:rFonts w:ascii="Times New Roman" w:hAnsi="Times New Roman" w:cs="Times New Roman"/>
          <w:sz w:val="24"/>
          <w:szCs w:val="24"/>
        </w:rPr>
        <w:t>adoption of Crop-livestock production system, respectively</w:t>
      </w:r>
      <w:r>
        <w:rPr>
          <w:rFonts w:ascii="Times New Roman" w:hAnsi="Times New Roman"/>
          <w:sz w:val="24"/>
          <w:szCs w:val="24"/>
        </w:rPr>
        <w:t>. Animal invasion was ranked highest as farmers’ need for possible intervention.</w:t>
      </w:r>
    </w:p>
    <w:p w:rsidR="00406114" w:rsidRDefault="001F6DE1" w:rsidP="009C1C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5D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need assessed for crop-livestock farmers in </w:t>
      </w:r>
      <w:proofErr w:type="spellStart"/>
      <w:r>
        <w:rPr>
          <w:rFonts w:ascii="Times New Roman" w:hAnsi="Times New Roman"/>
          <w:sz w:val="24"/>
          <w:szCs w:val="24"/>
        </w:rPr>
        <w:t>Ibarapa</w:t>
      </w:r>
      <w:proofErr w:type="spellEnd"/>
      <w:r>
        <w:rPr>
          <w:rFonts w:ascii="Times New Roman" w:hAnsi="Times New Roman"/>
          <w:sz w:val="24"/>
          <w:szCs w:val="24"/>
        </w:rPr>
        <w:t xml:space="preserve"> East was animal invasion, hence funding by governments and NGO must be geared towards addressing animal invasion for project impact assessment.</w:t>
      </w:r>
    </w:p>
    <w:p w:rsidR="001F6DE1" w:rsidRDefault="001F6DE1" w:rsidP="009C1C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5DE">
        <w:rPr>
          <w:rFonts w:ascii="Times New Roman" w:hAnsi="Times New Roman"/>
          <w:b/>
          <w:sz w:val="24"/>
          <w:szCs w:val="24"/>
        </w:rPr>
        <w:t>Key Words:</w:t>
      </w:r>
      <w:r>
        <w:rPr>
          <w:rFonts w:ascii="Times New Roman" w:hAnsi="Times New Roman"/>
          <w:sz w:val="24"/>
          <w:szCs w:val="24"/>
        </w:rPr>
        <w:t xml:space="preserve"> Donor agencies, production system, approach, crop-livestock, project implementation</w:t>
      </w:r>
    </w:p>
    <w:p w:rsidR="001F6DE1" w:rsidRDefault="001F6DE1" w:rsidP="009C1C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5DE">
        <w:rPr>
          <w:rFonts w:ascii="Times New Roman" w:hAnsi="Times New Roman"/>
          <w:b/>
          <w:sz w:val="24"/>
          <w:szCs w:val="24"/>
        </w:rPr>
        <w:t>Word count:</w:t>
      </w:r>
      <w:r>
        <w:rPr>
          <w:rFonts w:ascii="Times New Roman" w:hAnsi="Times New Roman"/>
          <w:sz w:val="24"/>
          <w:szCs w:val="24"/>
        </w:rPr>
        <w:t xml:space="preserve"> 251</w:t>
      </w:r>
    </w:p>
    <w:p w:rsidR="001F6DE1" w:rsidRDefault="001F6DE1" w:rsidP="009C1CFF">
      <w:pPr>
        <w:spacing w:after="0" w:line="360" w:lineRule="auto"/>
      </w:pPr>
    </w:p>
    <w:sectPr w:rsidR="001F6DE1" w:rsidSect="0040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6DE1"/>
    <w:rsid w:val="001F6DE1"/>
    <w:rsid w:val="00406114"/>
    <w:rsid w:val="0054410E"/>
    <w:rsid w:val="009C1CFF"/>
    <w:rsid w:val="00A8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os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2018-04-14T17:34:00Z</dcterms:created>
  <dcterms:modified xsi:type="dcterms:W3CDTF">2018-04-14T18:05:00Z</dcterms:modified>
</cp:coreProperties>
</file>