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8C" w:rsidRPr="0074058C" w:rsidRDefault="0074058C" w:rsidP="0074058C">
      <w:pPr>
        <w:spacing w:before="1" w:line="266" w:lineRule="auto"/>
        <w:ind w:left="507" w:right="503"/>
        <w:jc w:val="center"/>
        <w:rPr>
          <w:rFonts w:cs="Times New Roman"/>
          <w:b/>
          <w:sz w:val="28"/>
          <w:szCs w:val="28"/>
        </w:rPr>
      </w:pPr>
      <w:r w:rsidRPr="0074058C">
        <w:rPr>
          <w:rFonts w:cs="Times New Roman"/>
          <w:b/>
          <w:w w:val="115"/>
          <w:sz w:val="28"/>
          <w:szCs w:val="28"/>
        </w:rPr>
        <w:t>Evaluate The Effect of Using Liquid Waste Biogas Systems Make from Rice Traw to macrobenthic nutrients(N-P-K) on</w:t>
      </w:r>
      <w:r w:rsidR="00A963EB">
        <w:rPr>
          <w:rFonts w:cs="Times New Roman"/>
          <w:b/>
          <w:w w:val="115"/>
          <w:sz w:val="28"/>
          <w:szCs w:val="28"/>
        </w:rPr>
        <w:t xml:space="preserve"> Soil</w:t>
      </w:r>
      <w:r w:rsidRPr="0074058C">
        <w:rPr>
          <w:rFonts w:cs="Times New Roman"/>
          <w:b/>
          <w:w w:val="115"/>
          <w:sz w:val="28"/>
          <w:szCs w:val="28"/>
        </w:rPr>
        <w:t xml:space="preserve"> Rice Cultivation in Hau My Bac B, Cai Be, Tien Giang, Viet Nam</w:t>
      </w:r>
    </w:p>
    <w:p w:rsidR="0074058C" w:rsidRPr="0074058C" w:rsidRDefault="0074058C" w:rsidP="0074058C">
      <w:pPr>
        <w:pStyle w:val="BodyText"/>
        <w:spacing w:before="64"/>
        <w:ind w:left="428"/>
        <w:rPr>
          <w:rFonts w:ascii="Times New Roman" w:hAnsi="Times New Roman" w:cs="Times New Roman"/>
          <w:sz w:val="28"/>
          <w:szCs w:val="28"/>
        </w:rPr>
      </w:pPr>
      <w:r w:rsidRPr="0074058C">
        <w:rPr>
          <w:rFonts w:ascii="Times New Roman" w:hAnsi="Times New Roman" w:cs="Times New Roman"/>
          <w:w w:val="119"/>
          <w:sz w:val="28"/>
          <w:szCs w:val="28"/>
        </w:rPr>
        <w:t>Le Ba Long</w:t>
      </w:r>
      <w:r w:rsidRPr="0074058C">
        <w:rPr>
          <w:rFonts w:ascii="Times New Roman" w:hAnsi="Times New Roman" w:cs="Times New Roman"/>
          <w:w w:val="119"/>
          <w:sz w:val="28"/>
          <w:szCs w:val="28"/>
          <w:vertAlign w:val="superscript"/>
        </w:rPr>
        <w:t>1</w:t>
      </w:r>
      <w:r w:rsidRPr="0074058C">
        <w:rPr>
          <w:rFonts w:ascii="Times New Roman" w:hAnsi="Times New Roman" w:cs="Times New Roman"/>
          <w:w w:val="119"/>
          <w:sz w:val="28"/>
          <w:szCs w:val="28"/>
        </w:rPr>
        <w:t>, Nguy</w:t>
      </w:r>
      <w:r w:rsidRPr="0074058C">
        <w:rPr>
          <w:rFonts w:ascii="Times New Roman" w:hAnsi="Times New Roman" w:cs="Times New Roman"/>
          <w:spacing w:val="-1"/>
          <w:w w:val="124"/>
          <w:sz w:val="28"/>
          <w:szCs w:val="28"/>
        </w:rPr>
        <w:t>e</w:t>
      </w:r>
      <w:r w:rsidRPr="0074058C">
        <w:rPr>
          <w:rFonts w:ascii="Times New Roman" w:hAnsi="Times New Roman" w:cs="Times New Roman"/>
          <w:w w:val="121"/>
          <w:sz w:val="28"/>
          <w:szCs w:val="28"/>
        </w:rPr>
        <w:t>n</w:t>
      </w:r>
      <w:r w:rsidRPr="0074058C">
        <w:rPr>
          <w:rFonts w:ascii="Times New Roman" w:hAnsi="Times New Roman" w:cs="Times New Roman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spacing w:val="-1"/>
          <w:w w:val="111"/>
          <w:sz w:val="28"/>
          <w:szCs w:val="28"/>
        </w:rPr>
        <w:t>H</w:t>
      </w:r>
      <w:r w:rsidRPr="0074058C">
        <w:rPr>
          <w:rFonts w:ascii="Times New Roman" w:hAnsi="Times New Roman" w:cs="Times New Roman"/>
          <w:spacing w:val="-5"/>
          <w:w w:val="126"/>
          <w:sz w:val="28"/>
          <w:szCs w:val="28"/>
        </w:rPr>
        <w:t>o</w:t>
      </w:r>
      <w:r w:rsidRPr="0074058C">
        <w:rPr>
          <w:rFonts w:ascii="Times New Roman" w:hAnsi="Times New Roman" w:cs="Times New Roman"/>
          <w:w w:val="128"/>
          <w:sz w:val="28"/>
          <w:szCs w:val="28"/>
        </w:rPr>
        <w:t>ang</w:t>
      </w:r>
      <w:r w:rsidRPr="007405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w w:val="118"/>
          <w:sz w:val="28"/>
          <w:szCs w:val="28"/>
        </w:rPr>
        <w:t>Kh</w:t>
      </w:r>
      <w:r w:rsidRPr="0074058C">
        <w:rPr>
          <w:rFonts w:ascii="Times New Roman" w:hAnsi="Times New Roman" w:cs="Times New Roman"/>
          <w:w w:val="126"/>
          <w:sz w:val="28"/>
          <w:szCs w:val="28"/>
        </w:rPr>
        <w:t>anh</w:t>
      </w:r>
      <w:r w:rsidRPr="0074058C">
        <w:rPr>
          <w:rFonts w:ascii="Times New Roman" w:hAnsi="Times New Roman" w:cs="Times New Roman"/>
          <w:spacing w:val="10"/>
          <w:w w:val="85"/>
          <w:sz w:val="28"/>
          <w:szCs w:val="28"/>
          <w:vertAlign w:val="superscript"/>
        </w:rPr>
        <w:t>2</w:t>
      </w:r>
      <w:r w:rsidRPr="0074058C">
        <w:rPr>
          <w:rFonts w:ascii="Times New Roman" w:hAnsi="Times New Roman" w:cs="Times New Roman"/>
          <w:w w:val="126"/>
          <w:sz w:val="28"/>
          <w:szCs w:val="28"/>
        </w:rPr>
        <w:t>,</w:t>
      </w:r>
      <w:r w:rsidRPr="007405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w w:val="110"/>
          <w:sz w:val="28"/>
          <w:szCs w:val="28"/>
        </w:rPr>
        <w:t>L</w:t>
      </w:r>
      <w:r w:rsidRPr="0074058C">
        <w:rPr>
          <w:rFonts w:ascii="Times New Roman" w:hAnsi="Times New Roman" w:cs="Times New Roman"/>
          <w:w w:val="124"/>
          <w:sz w:val="28"/>
          <w:szCs w:val="28"/>
        </w:rPr>
        <w:t>e</w:t>
      </w:r>
      <w:r w:rsidRPr="007405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w w:val="117"/>
          <w:sz w:val="28"/>
          <w:szCs w:val="28"/>
        </w:rPr>
        <w:t>Anh</w:t>
      </w:r>
      <w:r w:rsidRPr="007405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w w:val="115"/>
          <w:sz w:val="28"/>
          <w:szCs w:val="28"/>
        </w:rPr>
        <w:t>Hu</w:t>
      </w:r>
      <w:r w:rsidRPr="0074058C">
        <w:rPr>
          <w:rFonts w:ascii="Times New Roman" w:hAnsi="Times New Roman" w:cs="Times New Roman"/>
          <w:w w:val="124"/>
          <w:sz w:val="28"/>
          <w:szCs w:val="28"/>
        </w:rPr>
        <w:t>ng</w:t>
      </w:r>
      <w:r w:rsidRPr="0074058C">
        <w:rPr>
          <w:rFonts w:ascii="Times New Roman" w:hAnsi="Times New Roman" w:cs="Times New Roman"/>
          <w:spacing w:val="10"/>
          <w:w w:val="85"/>
          <w:sz w:val="28"/>
          <w:szCs w:val="28"/>
          <w:vertAlign w:val="superscript"/>
        </w:rPr>
        <w:t>3</w:t>
      </w:r>
      <w:r w:rsidRPr="0074058C">
        <w:rPr>
          <w:rFonts w:ascii="Times New Roman" w:hAnsi="Times New Roman" w:cs="Times New Roman"/>
          <w:w w:val="126"/>
          <w:sz w:val="28"/>
          <w:szCs w:val="28"/>
        </w:rPr>
        <w:t>,</w:t>
      </w:r>
      <w:r w:rsidRPr="007405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spacing w:val="-7"/>
          <w:w w:val="113"/>
          <w:sz w:val="28"/>
          <w:szCs w:val="28"/>
        </w:rPr>
        <w:t>Trinh Cam Van</w:t>
      </w:r>
      <w:r w:rsidRPr="0074058C">
        <w:rPr>
          <w:rFonts w:ascii="Times New Roman" w:hAnsi="Times New Roman" w:cs="Times New Roman"/>
          <w:spacing w:val="10"/>
          <w:w w:val="85"/>
          <w:sz w:val="28"/>
          <w:szCs w:val="28"/>
          <w:vertAlign w:val="superscript"/>
        </w:rPr>
        <w:t>4</w:t>
      </w:r>
      <w:r w:rsidRPr="0074058C">
        <w:rPr>
          <w:rFonts w:ascii="Times New Roman" w:hAnsi="Times New Roman" w:cs="Times New Roman"/>
          <w:w w:val="126"/>
          <w:sz w:val="28"/>
          <w:szCs w:val="28"/>
        </w:rPr>
        <w:t>,</w:t>
      </w:r>
      <w:r w:rsidRPr="007405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w w:val="117"/>
          <w:sz w:val="28"/>
          <w:szCs w:val="28"/>
        </w:rPr>
        <w:t>Mich</w:t>
      </w:r>
      <w:r w:rsidRPr="0074058C">
        <w:rPr>
          <w:rFonts w:ascii="Times New Roman" w:hAnsi="Times New Roman" w:cs="Times New Roman"/>
          <w:w w:val="143"/>
          <w:sz w:val="28"/>
          <w:szCs w:val="28"/>
        </w:rPr>
        <w:t>ael</w:t>
      </w:r>
      <w:r w:rsidRPr="0074058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4058C">
        <w:rPr>
          <w:rFonts w:ascii="Times New Roman" w:hAnsi="Times New Roman" w:cs="Times New Roman"/>
          <w:spacing w:val="-1"/>
          <w:w w:val="114"/>
          <w:sz w:val="28"/>
          <w:szCs w:val="28"/>
        </w:rPr>
        <w:t>B</w:t>
      </w:r>
      <w:r w:rsidRPr="0074058C">
        <w:rPr>
          <w:rFonts w:ascii="Times New Roman" w:hAnsi="Times New Roman" w:cs="Times New Roman"/>
          <w:spacing w:val="-130"/>
          <w:w w:val="126"/>
          <w:sz w:val="28"/>
          <w:szCs w:val="28"/>
        </w:rPr>
        <w:t>o</w:t>
      </w:r>
      <w:r w:rsidRPr="0074058C">
        <w:rPr>
          <w:rFonts w:ascii="Times New Roman" w:hAnsi="Times New Roman" w:cs="Times New Roman"/>
          <w:spacing w:val="8"/>
          <w:w w:val="164"/>
          <w:position w:val="1"/>
          <w:sz w:val="28"/>
          <w:szCs w:val="28"/>
        </w:rPr>
        <w:t>¨</w:t>
      </w:r>
      <w:r w:rsidRPr="0074058C">
        <w:rPr>
          <w:rFonts w:ascii="Times New Roman" w:hAnsi="Times New Roman" w:cs="Times New Roman"/>
          <w:w w:val="110"/>
          <w:sz w:val="28"/>
          <w:szCs w:val="28"/>
        </w:rPr>
        <w:t>hm</w:t>
      </w:r>
      <w:r w:rsidRPr="0074058C">
        <w:rPr>
          <w:rFonts w:ascii="Times New Roman" w:hAnsi="Times New Roman" w:cs="Times New Roman"/>
          <w:spacing w:val="-1"/>
          <w:w w:val="110"/>
          <w:sz w:val="28"/>
          <w:szCs w:val="28"/>
        </w:rPr>
        <w:t>e</w:t>
      </w:r>
      <w:r w:rsidRPr="0074058C">
        <w:rPr>
          <w:rFonts w:ascii="Times New Roman" w:hAnsi="Times New Roman" w:cs="Times New Roman"/>
          <w:w w:val="85"/>
          <w:sz w:val="28"/>
          <w:szCs w:val="28"/>
          <w:vertAlign w:val="superscript"/>
        </w:rPr>
        <w:t>5</w:t>
      </w:r>
    </w:p>
    <w:p w:rsidR="0074058C" w:rsidRPr="0074058C" w:rsidRDefault="0074058C" w:rsidP="0074058C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:rsidR="0074058C" w:rsidRPr="0074058C" w:rsidRDefault="0074058C" w:rsidP="005A3297">
      <w:pPr>
        <w:spacing w:line="285" w:lineRule="auto"/>
        <w:ind w:left="659"/>
        <w:rPr>
          <w:rFonts w:cs="Times New Roman"/>
          <w:i/>
          <w:sz w:val="28"/>
          <w:szCs w:val="28"/>
        </w:rPr>
      </w:pPr>
      <w:r w:rsidRPr="005A3297">
        <w:rPr>
          <w:rFonts w:cs="Times New Roman"/>
          <w:i/>
          <w:sz w:val="28"/>
          <w:szCs w:val="28"/>
          <w:vertAlign w:val="superscript"/>
        </w:rPr>
        <w:t>1</w:t>
      </w:r>
      <w:r w:rsidRPr="0074058C">
        <w:rPr>
          <w:rFonts w:cs="Times New Roman"/>
          <w:i/>
          <w:sz w:val="28"/>
          <w:szCs w:val="28"/>
        </w:rPr>
        <w:t>Industrial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University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of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Ho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Chi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Minh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City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(IUH),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Institut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of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Environmental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Sciences,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Engineering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and Management (IESEM),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Vietnam</w:t>
      </w:r>
    </w:p>
    <w:p w:rsidR="0074058C" w:rsidRPr="0074058C" w:rsidRDefault="0074058C" w:rsidP="005A3297">
      <w:pPr>
        <w:spacing w:line="285" w:lineRule="auto"/>
        <w:ind w:left="659"/>
        <w:rPr>
          <w:rFonts w:cs="Times New Roman"/>
          <w:i/>
          <w:sz w:val="28"/>
          <w:szCs w:val="28"/>
        </w:rPr>
      </w:pPr>
      <w:r w:rsidRPr="005A3297">
        <w:rPr>
          <w:rFonts w:cs="Times New Roman"/>
          <w:i/>
          <w:sz w:val="28"/>
          <w:szCs w:val="28"/>
          <w:vertAlign w:val="superscript"/>
        </w:rPr>
        <w:t>2</w:t>
      </w:r>
      <w:r w:rsidRPr="0074058C">
        <w:rPr>
          <w:rFonts w:cs="Times New Roman"/>
          <w:i/>
          <w:sz w:val="28"/>
          <w:szCs w:val="28"/>
        </w:rPr>
        <w:t>Industrial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University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of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Ho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Chi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Minh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City,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Institut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of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Environmental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Sciences,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Engineering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and</w:t>
      </w:r>
      <w:r w:rsidRPr="005A3297">
        <w:rPr>
          <w:rFonts w:cs="Times New Roman"/>
          <w:i/>
          <w:sz w:val="28"/>
          <w:szCs w:val="28"/>
        </w:rPr>
        <w:t xml:space="preserve"> </w:t>
      </w:r>
      <w:r w:rsidRPr="0074058C">
        <w:rPr>
          <w:rFonts w:cs="Times New Roman"/>
          <w:i/>
          <w:sz w:val="28"/>
          <w:szCs w:val="28"/>
        </w:rPr>
        <w:t>Mana-</w:t>
      </w:r>
    </w:p>
    <w:p w:rsidR="0074058C" w:rsidRPr="0074058C" w:rsidRDefault="0074058C" w:rsidP="005A3297">
      <w:pPr>
        <w:spacing w:line="285" w:lineRule="auto"/>
        <w:ind w:left="659"/>
        <w:rPr>
          <w:rFonts w:cs="Times New Roman"/>
          <w:i/>
          <w:sz w:val="28"/>
          <w:szCs w:val="28"/>
        </w:rPr>
      </w:pPr>
      <w:r w:rsidRPr="0074058C">
        <w:rPr>
          <w:rFonts w:cs="Times New Roman"/>
          <w:i/>
          <w:sz w:val="28"/>
          <w:szCs w:val="28"/>
        </w:rPr>
        <w:t>gement,</w:t>
      </w:r>
    </w:p>
    <w:p w:rsidR="0074058C" w:rsidRPr="0074058C" w:rsidRDefault="005A3297" w:rsidP="0074058C">
      <w:pPr>
        <w:spacing w:line="285" w:lineRule="auto"/>
        <w:ind w:left="659"/>
        <w:rPr>
          <w:rFonts w:cs="Times New Roman"/>
          <w:i/>
          <w:sz w:val="28"/>
          <w:szCs w:val="28"/>
        </w:rPr>
      </w:pPr>
      <w:r w:rsidRPr="005A3297">
        <w:rPr>
          <w:rFonts w:cs="Times New Roman"/>
          <w:i/>
          <w:sz w:val="28"/>
          <w:szCs w:val="28"/>
          <w:vertAlign w:val="superscript"/>
        </w:rPr>
        <w:t>3</w:t>
      </w:r>
      <w:r w:rsidR="0074058C" w:rsidRPr="0074058C">
        <w:rPr>
          <w:rFonts w:cs="Times New Roman"/>
          <w:i/>
          <w:sz w:val="28"/>
          <w:szCs w:val="28"/>
        </w:rPr>
        <w:t>Industrial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University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of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Ho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Chi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Minh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City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(IUH),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Institut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of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Environmental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Sciences,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Engineering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and Management</w:t>
      </w:r>
      <w:r w:rsidR="0074058C" w:rsidRPr="005A3297">
        <w:rPr>
          <w:rFonts w:cs="Times New Roman"/>
          <w:i/>
          <w:sz w:val="28"/>
          <w:szCs w:val="28"/>
        </w:rPr>
        <w:t xml:space="preserve"> </w:t>
      </w:r>
      <w:r w:rsidR="0074058C" w:rsidRPr="0074058C">
        <w:rPr>
          <w:rFonts w:cs="Times New Roman"/>
          <w:i/>
          <w:sz w:val="28"/>
          <w:szCs w:val="28"/>
        </w:rPr>
        <w:t>(IESEM),</w:t>
      </w:r>
    </w:p>
    <w:p w:rsidR="0074058C" w:rsidRPr="005A3297" w:rsidRDefault="0074058C" w:rsidP="0074058C">
      <w:pPr>
        <w:spacing w:line="285" w:lineRule="auto"/>
        <w:ind w:left="659"/>
        <w:rPr>
          <w:rFonts w:cs="Times New Roman"/>
          <w:i/>
          <w:sz w:val="28"/>
          <w:szCs w:val="28"/>
        </w:rPr>
      </w:pPr>
      <w:r w:rsidRPr="005A3297">
        <w:rPr>
          <w:rFonts w:cs="Times New Roman"/>
          <w:i/>
          <w:sz w:val="28"/>
          <w:szCs w:val="28"/>
          <w:vertAlign w:val="superscript"/>
        </w:rPr>
        <w:t>4</w:t>
      </w:r>
      <w:r w:rsidRPr="005A3297">
        <w:rPr>
          <w:rFonts w:cs="Times New Roman"/>
          <w:i/>
          <w:sz w:val="28"/>
          <w:szCs w:val="28"/>
        </w:rPr>
        <w:t>Industrial University of Ho Chi Minh City (IUH)</w:t>
      </w:r>
    </w:p>
    <w:p w:rsidR="0074058C" w:rsidRPr="005A3297" w:rsidRDefault="0074058C" w:rsidP="005A3297">
      <w:pPr>
        <w:spacing w:line="285" w:lineRule="auto"/>
        <w:ind w:left="659"/>
        <w:rPr>
          <w:rFonts w:cs="Times New Roman"/>
          <w:i/>
          <w:sz w:val="28"/>
          <w:szCs w:val="28"/>
        </w:rPr>
      </w:pPr>
      <w:r w:rsidRPr="005A3297">
        <w:rPr>
          <w:rFonts w:cs="Times New Roman"/>
          <w:i/>
          <w:sz w:val="28"/>
          <w:szCs w:val="28"/>
          <w:vertAlign w:val="superscript"/>
        </w:rPr>
        <w:t>5</w:t>
      </w:r>
      <w:r w:rsidRPr="005A3297">
        <w:rPr>
          <w:rFonts w:cs="Times New Roman"/>
          <w:i/>
          <w:sz w:val="28"/>
          <w:szCs w:val="28"/>
        </w:rPr>
        <w:t>Humboldt-Universit¨at zu Berlin, Dept. Horticultural Plant Systems, Germany</w:t>
      </w:r>
    </w:p>
    <w:p w:rsidR="0074058C" w:rsidRPr="0074058C" w:rsidRDefault="0074058C" w:rsidP="0074058C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74058C" w:rsidRPr="0074058C" w:rsidRDefault="0074058C" w:rsidP="0074058C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74058C" w:rsidRPr="0074058C" w:rsidRDefault="0074058C" w:rsidP="0074058C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74058C" w:rsidRPr="0074058C" w:rsidRDefault="0074058C" w:rsidP="0074058C">
      <w:pPr>
        <w:pStyle w:val="BodyText"/>
        <w:spacing w:before="3"/>
        <w:rPr>
          <w:rFonts w:ascii="Times New Roman" w:hAnsi="Times New Roman" w:cs="Times New Roman"/>
          <w:i/>
          <w:sz w:val="28"/>
          <w:szCs w:val="28"/>
        </w:rPr>
      </w:pPr>
    </w:p>
    <w:p w:rsidR="0074058C" w:rsidRPr="0074058C" w:rsidRDefault="0074058C" w:rsidP="0074058C">
      <w:pPr>
        <w:ind w:left="1635" w:right="1635"/>
        <w:jc w:val="center"/>
        <w:rPr>
          <w:rFonts w:cs="Times New Roman"/>
          <w:b/>
          <w:sz w:val="28"/>
          <w:szCs w:val="28"/>
        </w:rPr>
      </w:pPr>
      <w:r w:rsidRPr="0074058C">
        <w:rPr>
          <w:rFonts w:cs="Times New Roman"/>
          <w:b/>
          <w:w w:val="115"/>
          <w:sz w:val="28"/>
          <w:szCs w:val="28"/>
        </w:rPr>
        <w:t>Abstract</w:t>
      </w:r>
    </w:p>
    <w:p w:rsidR="005A3297" w:rsidRPr="008324C9" w:rsidRDefault="0074058C" w:rsidP="005A3297">
      <w:pPr>
        <w:spacing w:before="60" w:after="60" w:line="235" w:lineRule="auto"/>
        <w:ind w:left="1794" w:right="1134" w:hanging="93"/>
        <w:jc w:val="both"/>
        <w:rPr>
          <w:sz w:val="26"/>
          <w:szCs w:val="26"/>
        </w:rPr>
      </w:pPr>
      <w:r w:rsidRPr="0074058C">
        <w:rPr>
          <w:rFonts w:cs="Times New Roman"/>
          <w:spacing w:val="-3"/>
          <w:w w:val="95"/>
          <w:sz w:val="28"/>
          <w:szCs w:val="28"/>
        </w:rPr>
        <w:t>N</w:t>
      </w:r>
      <w:r w:rsidRPr="0074058C">
        <w:rPr>
          <w:rFonts w:cs="Times New Roman"/>
          <w:spacing w:val="-3"/>
          <w:w w:val="95"/>
          <w:sz w:val="28"/>
          <w:szCs w:val="28"/>
        </w:rPr>
        <w:t>owadays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the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conversion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from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conventional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to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organic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agriculture,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specifically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for</w:t>
      </w:r>
      <w:r w:rsidRPr="0074058C">
        <w:rPr>
          <w:rFonts w:cs="Times New Roman"/>
          <w:spacing w:val="-2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rice cultivation,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greatly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increases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sustainability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of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agriculture.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Therefore,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mineral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fertilisers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should</w:t>
      </w:r>
      <w:r w:rsidRPr="0074058C">
        <w:rPr>
          <w:rFonts w:cs="Times New Roman"/>
          <w:spacing w:val="-25"/>
          <w:w w:val="95"/>
          <w:sz w:val="28"/>
          <w:szCs w:val="28"/>
        </w:rPr>
        <w:t xml:space="preserve"> </w:t>
      </w:r>
      <w:r w:rsidRPr="0074058C">
        <w:rPr>
          <w:rFonts w:cs="Times New Roman"/>
          <w:spacing w:val="1"/>
          <w:w w:val="95"/>
          <w:sz w:val="28"/>
          <w:szCs w:val="28"/>
        </w:rPr>
        <w:t xml:space="preserve">be </w:t>
      </w:r>
      <w:r w:rsidRPr="0074058C">
        <w:rPr>
          <w:rFonts w:cs="Times New Roman"/>
          <w:sz w:val="28"/>
          <w:szCs w:val="28"/>
        </w:rPr>
        <w:t>partly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replaced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with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organic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fertilisers,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e.g.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pacing w:val="-4"/>
          <w:sz w:val="28"/>
          <w:szCs w:val="28"/>
        </w:rPr>
        <w:t>by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using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of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organic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residues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as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liquid</w:t>
      </w:r>
      <w:r w:rsidRPr="0074058C">
        <w:rPr>
          <w:rFonts w:cs="Times New Roman"/>
          <w:spacing w:val="-25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waste from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biogas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plants,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which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produces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biogas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from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rice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straw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and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pacing w:val="-3"/>
          <w:sz w:val="28"/>
          <w:szCs w:val="28"/>
        </w:rPr>
        <w:t>cow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dung.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A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field</w:t>
      </w:r>
      <w:r w:rsidRPr="0074058C">
        <w:rPr>
          <w:rFonts w:cs="Times New Roman"/>
          <w:spacing w:val="-20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 xml:space="preserve">ex- </w:t>
      </w:r>
      <w:r w:rsidRPr="0074058C">
        <w:rPr>
          <w:rFonts w:cs="Times New Roman"/>
          <w:w w:val="95"/>
          <w:sz w:val="28"/>
          <w:szCs w:val="28"/>
        </w:rPr>
        <w:t>periment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spacing w:val="-3"/>
          <w:w w:val="95"/>
          <w:sz w:val="28"/>
          <w:szCs w:val="28"/>
        </w:rPr>
        <w:t>was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designed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with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three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different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mineral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and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organic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fertiliser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treatments</w:t>
      </w:r>
      <w:r w:rsidRPr="0074058C">
        <w:rPr>
          <w:rFonts w:cs="Times New Roman"/>
          <w:spacing w:val="-1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 xml:space="preserve">(MF </w:t>
      </w:r>
      <w:r w:rsidRPr="0074058C">
        <w:rPr>
          <w:rFonts w:cs="Times New Roman"/>
          <w:sz w:val="28"/>
          <w:szCs w:val="28"/>
        </w:rPr>
        <w:t>and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OF),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using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different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proportions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of</w:t>
      </w:r>
      <w:r w:rsidRPr="0074058C">
        <w:rPr>
          <w:rFonts w:cs="Times New Roman"/>
          <w:spacing w:val="-24"/>
          <w:sz w:val="28"/>
          <w:szCs w:val="28"/>
        </w:rPr>
        <w:t xml:space="preserve">  </w:t>
      </w:r>
      <w:r w:rsidRPr="0074058C">
        <w:rPr>
          <w:rFonts w:cs="Times New Roman"/>
          <w:sz w:val="28"/>
          <w:szCs w:val="28"/>
        </w:rPr>
        <w:t>Nitrogen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source: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(1)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100</w:t>
      </w:r>
      <w:r w:rsidRPr="0074058C">
        <w:rPr>
          <w:rFonts w:cs="Times New Roman"/>
          <w:spacing w:val="-46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%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mineral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fertiliser,</w:t>
      </w:r>
      <w:r w:rsidRPr="0074058C">
        <w:rPr>
          <w:rFonts w:cs="Times New Roman"/>
          <w:spacing w:val="-24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 xml:space="preserve">(2) </w:t>
      </w:r>
      <w:r w:rsidRPr="0074058C">
        <w:rPr>
          <w:rFonts w:cs="Times New Roman"/>
          <w:w w:val="95"/>
          <w:sz w:val="28"/>
          <w:szCs w:val="28"/>
        </w:rPr>
        <w:t>100</w:t>
      </w:r>
      <w:r w:rsidRPr="0074058C">
        <w:rPr>
          <w:rFonts w:cs="Times New Roman"/>
          <w:spacing w:val="-3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%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bio-fertiliser,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(3)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50</w:t>
      </w:r>
      <w:r w:rsidRPr="0074058C">
        <w:rPr>
          <w:rFonts w:cs="Times New Roman"/>
          <w:spacing w:val="-3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%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mineral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fertiliser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plus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50</w:t>
      </w:r>
      <w:r w:rsidRPr="0074058C">
        <w:rPr>
          <w:rFonts w:cs="Times New Roman"/>
          <w:spacing w:val="-3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%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bio-fertiliser</w:t>
      </w:r>
      <w:r w:rsidR="00E93A17">
        <w:rPr>
          <w:rFonts w:cs="Times New Roman"/>
          <w:w w:val="95"/>
          <w:sz w:val="28"/>
          <w:szCs w:val="28"/>
        </w:rPr>
        <w:t xml:space="preserve">, </w:t>
      </w:r>
      <w:r w:rsidR="00E93A17" w:rsidRPr="0074058C">
        <w:rPr>
          <w:rFonts w:cs="Times New Roman"/>
          <w:w w:val="95"/>
          <w:sz w:val="28"/>
          <w:szCs w:val="28"/>
        </w:rPr>
        <w:t>(</w:t>
      </w:r>
      <w:r w:rsidR="00E93A17">
        <w:rPr>
          <w:rFonts w:cs="Times New Roman"/>
          <w:w w:val="95"/>
          <w:sz w:val="28"/>
          <w:szCs w:val="28"/>
        </w:rPr>
        <w:t>4</w:t>
      </w:r>
      <w:r w:rsidR="00E93A17" w:rsidRPr="0074058C">
        <w:rPr>
          <w:rFonts w:cs="Times New Roman"/>
          <w:w w:val="95"/>
          <w:sz w:val="28"/>
          <w:szCs w:val="28"/>
        </w:rPr>
        <w:t>)</w:t>
      </w:r>
      <w:r w:rsidR="00E93A17"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="00E93A17">
        <w:rPr>
          <w:rFonts w:cs="Times New Roman"/>
          <w:w w:val="95"/>
          <w:sz w:val="28"/>
          <w:szCs w:val="28"/>
        </w:rPr>
        <w:t>75</w:t>
      </w:r>
      <w:r w:rsidR="00E93A17" w:rsidRPr="0074058C">
        <w:rPr>
          <w:rFonts w:cs="Times New Roman"/>
          <w:spacing w:val="-33"/>
          <w:w w:val="95"/>
          <w:sz w:val="28"/>
          <w:szCs w:val="28"/>
        </w:rPr>
        <w:t xml:space="preserve"> </w:t>
      </w:r>
      <w:r w:rsidR="00E93A17" w:rsidRPr="0074058C">
        <w:rPr>
          <w:rFonts w:cs="Times New Roman"/>
          <w:w w:val="95"/>
          <w:sz w:val="28"/>
          <w:szCs w:val="28"/>
        </w:rPr>
        <w:t>%</w:t>
      </w:r>
      <w:r w:rsidR="00E93A17"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="00E93A17" w:rsidRPr="0074058C">
        <w:rPr>
          <w:rFonts w:cs="Times New Roman"/>
          <w:w w:val="95"/>
          <w:sz w:val="28"/>
          <w:szCs w:val="28"/>
        </w:rPr>
        <w:t>mineral</w:t>
      </w:r>
      <w:r w:rsidR="00E93A17"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="00E93A17" w:rsidRPr="0074058C">
        <w:rPr>
          <w:rFonts w:cs="Times New Roman"/>
          <w:w w:val="95"/>
          <w:sz w:val="28"/>
          <w:szCs w:val="28"/>
        </w:rPr>
        <w:t>fertiliser</w:t>
      </w:r>
      <w:r w:rsidR="00E93A17"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="00E93A17" w:rsidRPr="0074058C">
        <w:rPr>
          <w:rFonts w:cs="Times New Roman"/>
          <w:w w:val="95"/>
          <w:sz w:val="28"/>
          <w:szCs w:val="28"/>
        </w:rPr>
        <w:t>plus</w:t>
      </w:r>
      <w:r w:rsidR="00E93A17"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="00E93A17">
        <w:rPr>
          <w:rFonts w:cs="Times New Roman"/>
          <w:w w:val="95"/>
          <w:sz w:val="28"/>
          <w:szCs w:val="28"/>
        </w:rPr>
        <w:t>25</w:t>
      </w:r>
      <w:r w:rsidR="00E93A17" w:rsidRPr="0074058C">
        <w:rPr>
          <w:rFonts w:cs="Times New Roman"/>
          <w:spacing w:val="-33"/>
          <w:w w:val="95"/>
          <w:sz w:val="28"/>
          <w:szCs w:val="28"/>
        </w:rPr>
        <w:t xml:space="preserve"> </w:t>
      </w:r>
      <w:r w:rsidR="00E93A17" w:rsidRPr="0074058C">
        <w:rPr>
          <w:rFonts w:cs="Times New Roman"/>
          <w:w w:val="95"/>
          <w:sz w:val="28"/>
          <w:szCs w:val="28"/>
        </w:rPr>
        <w:t>%</w:t>
      </w:r>
      <w:r w:rsidR="00E93A17"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="00E93A17" w:rsidRPr="0074058C">
        <w:rPr>
          <w:rFonts w:cs="Times New Roman"/>
          <w:w w:val="95"/>
          <w:sz w:val="28"/>
          <w:szCs w:val="28"/>
        </w:rPr>
        <w:t>bio-fertiliser</w:t>
      </w:r>
      <w:r w:rsidRPr="0074058C">
        <w:rPr>
          <w:rFonts w:cs="Times New Roman"/>
          <w:w w:val="95"/>
          <w:sz w:val="28"/>
          <w:szCs w:val="28"/>
        </w:rPr>
        <w:t>.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Experimental</w:t>
      </w:r>
      <w:r w:rsidRPr="0074058C">
        <w:rPr>
          <w:rFonts w:cs="Times New Roman"/>
          <w:spacing w:val="-3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 xml:space="preserve">period </w:t>
      </w:r>
      <w:r w:rsidRPr="0074058C">
        <w:rPr>
          <w:rFonts w:cs="Times New Roman"/>
          <w:sz w:val="28"/>
          <w:szCs w:val="28"/>
        </w:rPr>
        <w:t>from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January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to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April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2018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in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Hau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My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Bac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B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ward,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Cai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Be,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Tien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Giang,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Viet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z w:val="28"/>
          <w:szCs w:val="28"/>
        </w:rPr>
        <w:t>Nam.</w:t>
      </w:r>
      <w:r w:rsidRPr="0074058C">
        <w:rPr>
          <w:rFonts w:cs="Times New Roman"/>
          <w:spacing w:val="-28"/>
          <w:sz w:val="28"/>
          <w:szCs w:val="28"/>
        </w:rPr>
        <w:t xml:space="preserve"> </w:t>
      </w:r>
      <w:r w:rsidRPr="0074058C">
        <w:rPr>
          <w:rFonts w:cs="Times New Roman"/>
          <w:spacing w:val="-4"/>
          <w:sz w:val="28"/>
          <w:szCs w:val="28"/>
        </w:rPr>
        <w:t>Follo</w:t>
      </w:r>
      <w:r w:rsidRPr="0074058C">
        <w:rPr>
          <w:rFonts w:cs="Times New Roman"/>
          <w:w w:val="95"/>
          <w:sz w:val="28"/>
          <w:szCs w:val="28"/>
        </w:rPr>
        <w:t>ing</w:t>
      </w:r>
      <w:r w:rsidRPr="0074058C">
        <w:rPr>
          <w:rFonts w:cs="Times New Roman"/>
          <w:spacing w:val="-16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parameters</w:t>
      </w:r>
      <w:r w:rsidRPr="0074058C">
        <w:rPr>
          <w:rFonts w:cs="Times New Roman"/>
          <w:spacing w:val="-16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were</w:t>
      </w:r>
      <w:r w:rsidRPr="0074058C">
        <w:rPr>
          <w:rFonts w:cs="Times New Roman"/>
          <w:spacing w:val="-16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determined</w:t>
      </w:r>
      <w:r w:rsidRPr="0074058C">
        <w:rPr>
          <w:rFonts w:cs="Times New Roman"/>
          <w:spacing w:val="-16"/>
          <w:w w:val="95"/>
          <w:sz w:val="28"/>
          <w:szCs w:val="28"/>
        </w:rPr>
        <w:t xml:space="preserve"> </w:t>
      </w:r>
      <w:r w:rsidRPr="0074058C">
        <w:rPr>
          <w:rFonts w:cs="Times New Roman"/>
          <w:w w:val="95"/>
          <w:sz w:val="28"/>
          <w:szCs w:val="28"/>
        </w:rPr>
        <w:t>Nitrogen</w:t>
      </w:r>
      <w:r w:rsidRPr="0074058C">
        <w:rPr>
          <w:rFonts w:cs="Times New Roman"/>
          <w:w w:val="95"/>
          <w:sz w:val="28"/>
          <w:szCs w:val="28"/>
        </w:rPr>
        <w:softHyphen/>
      </w:r>
      <w:r w:rsidRPr="0074058C">
        <w:rPr>
          <w:rFonts w:cs="Times New Roman"/>
          <w:w w:val="95"/>
          <w:sz w:val="28"/>
          <w:szCs w:val="28"/>
          <w:vertAlign w:val="subscript"/>
        </w:rPr>
        <w:t>total</w:t>
      </w:r>
      <w:r w:rsidRPr="0074058C">
        <w:rPr>
          <w:rFonts w:cs="Times New Roman"/>
          <w:w w:val="95"/>
          <w:sz w:val="28"/>
          <w:szCs w:val="28"/>
        </w:rPr>
        <w:t>(%), Potassium</w:t>
      </w:r>
      <w:r w:rsidRPr="0074058C">
        <w:rPr>
          <w:rFonts w:cs="Times New Roman"/>
          <w:w w:val="95"/>
          <w:sz w:val="28"/>
          <w:szCs w:val="28"/>
          <w:vertAlign w:val="subscript"/>
        </w:rPr>
        <w:t>total</w:t>
      </w:r>
      <w:r w:rsidRPr="0074058C">
        <w:rPr>
          <w:rFonts w:cs="Times New Roman"/>
          <w:w w:val="95"/>
          <w:sz w:val="28"/>
          <w:szCs w:val="28"/>
        </w:rPr>
        <w:t>(%) and Phosphorus</w:t>
      </w:r>
      <w:r w:rsidRPr="0074058C">
        <w:rPr>
          <w:rFonts w:cs="Times New Roman"/>
          <w:w w:val="95"/>
          <w:sz w:val="28"/>
          <w:szCs w:val="28"/>
          <w:vertAlign w:val="subscript"/>
        </w:rPr>
        <w:t>total</w:t>
      </w:r>
      <w:r w:rsidR="00C51DAC">
        <w:rPr>
          <w:rFonts w:cs="Times New Roman"/>
          <w:w w:val="95"/>
          <w:sz w:val="28"/>
          <w:szCs w:val="28"/>
        </w:rPr>
        <w:t xml:space="preserve">(%). </w:t>
      </w:r>
      <w:r w:rsidR="005A3297" w:rsidRPr="005A3297">
        <w:rPr>
          <w:rFonts w:cs="Times New Roman"/>
          <w:sz w:val="28"/>
          <w:szCs w:val="28"/>
        </w:rPr>
        <w:t>The results showed that after the experiment, the Ntotal content in the soil was higher than intial (0.12%). Specifically, Ntotal value of mode 1 0.31%; value of Mode 2 and Mode 3 were 0.36% and the value of mode 4 is 0.18%. This suggests that, using fertiliser has increased the total nitrogen in soils, in which, mode 2 and mode 3 were the most efficient. For total phosphorus, the experiment showed that, total phosphorous was increased slightly total phosphorus(0.07% - 0.09%) compared to intial total phosphorous (0.06%). And the total value of Phosphorus is highest in mode 2 (0.09%). Before experiment, total potassium in soil was poor (0.07%). After experiment, the total potassium in soil was increased (0.086% - 0.104%) and the highest increase was in mode 2(0.104%). In general, the amount of macronutrients in the soil was improved in all treatments and mode 2 (N</w:t>
      </w:r>
      <w:r w:rsidR="005A3297" w:rsidRPr="005A3297">
        <w:rPr>
          <w:rFonts w:cs="Times New Roman"/>
          <w:sz w:val="28"/>
          <w:szCs w:val="28"/>
          <w:vertAlign w:val="subscript"/>
        </w:rPr>
        <w:t>total</w:t>
      </w:r>
      <w:r w:rsidR="005A3297" w:rsidRPr="005A3297">
        <w:rPr>
          <w:rFonts w:cs="Times New Roman"/>
          <w:sz w:val="28"/>
          <w:szCs w:val="28"/>
        </w:rPr>
        <w:t>:0.36% - P</w:t>
      </w:r>
      <w:r w:rsidR="005A3297" w:rsidRPr="005A3297">
        <w:rPr>
          <w:rFonts w:cs="Times New Roman"/>
          <w:sz w:val="28"/>
          <w:szCs w:val="28"/>
          <w:vertAlign w:val="subscript"/>
        </w:rPr>
        <w:t>total</w:t>
      </w:r>
      <w:r w:rsidR="005A3297" w:rsidRPr="005A3297">
        <w:rPr>
          <w:rFonts w:cs="Times New Roman"/>
          <w:sz w:val="28"/>
          <w:szCs w:val="28"/>
        </w:rPr>
        <w:t>:0.09% - K</w:t>
      </w:r>
      <w:r w:rsidR="005A3297" w:rsidRPr="005A3297">
        <w:rPr>
          <w:rFonts w:cs="Times New Roman"/>
          <w:sz w:val="28"/>
          <w:szCs w:val="28"/>
          <w:vertAlign w:val="subscript"/>
        </w:rPr>
        <w:t>total</w:t>
      </w:r>
      <w:r w:rsidR="005A3297" w:rsidRPr="005A3297">
        <w:rPr>
          <w:rFonts w:cs="Times New Roman"/>
          <w:sz w:val="28"/>
          <w:szCs w:val="28"/>
        </w:rPr>
        <w:t>:0.104%), mode 3(N</w:t>
      </w:r>
      <w:r w:rsidR="005A3297" w:rsidRPr="005A3297">
        <w:rPr>
          <w:rFonts w:cs="Times New Roman"/>
          <w:sz w:val="28"/>
          <w:szCs w:val="28"/>
          <w:vertAlign w:val="subscript"/>
        </w:rPr>
        <w:t>total</w:t>
      </w:r>
      <w:r w:rsidR="005A3297" w:rsidRPr="005A3297">
        <w:rPr>
          <w:rFonts w:cs="Times New Roman"/>
          <w:sz w:val="28"/>
          <w:szCs w:val="28"/>
        </w:rPr>
        <w:t>:0.36% - P</w:t>
      </w:r>
      <w:r w:rsidR="005A3297" w:rsidRPr="005A3297">
        <w:rPr>
          <w:rFonts w:cs="Times New Roman"/>
          <w:sz w:val="28"/>
          <w:szCs w:val="28"/>
          <w:vertAlign w:val="subscript"/>
        </w:rPr>
        <w:t>total</w:t>
      </w:r>
      <w:r w:rsidR="005A3297" w:rsidRPr="005A3297">
        <w:rPr>
          <w:rFonts w:cs="Times New Roman"/>
          <w:sz w:val="28"/>
          <w:szCs w:val="28"/>
        </w:rPr>
        <w:t>:0.08% - K</w:t>
      </w:r>
      <w:r w:rsidR="005A3297" w:rsidRPr="005A3297">
        <w:rPr>
          <w:rFonts w:cs="Times New Roman"/>
          <w:sz w:val="28"/>
          <w:szCs w:val="28"/>
          <w:vertAlign w:val="subscript"/>
        </w:rPr>
        <w:t>total</w:t>
      </w:r>
      <w:r w:rsidR="005A3297" w:rsidRPr="005A3297">
        <w:rPr>
          <w:rFonts w:cs="Times New Roman"/>
          <w:sz w:val="28"/>
          <w:szCs w:val="28"/>
        </w:rPr>
        <w:t>:0.089%) are two treatments that using bio-fetiliser has brought good effect.</w:t>
      </w:r>
    </w:p>
    <w:p w:rsidR="0074058C" w:rsidRPr="00C51DAC" w:rsidRDefault="0074058C" w:rsidP="0074058C">
      <w:pPr>
        <w:pStyle w:val="BodyText"/>
        <w:spacing w:before="100" w:beforeAutospacing="1" w:after="100" w:afterAutospacing="1" w:line="360" w:lineRule="auto"/>
        <w:ind w:left="658" w:right="658"/>
        <w:jc w:val="both"/>
        <w:rPr>
          <w:rFonts w:ascii="Times New Roman" w:hAnsi="Times New Roman" w:cs="Times New Roman"/>
          <w:sz w:val="28"/>
          <w:szCs w:val="28"/>
        </w:rPr>
      </w:pPr>
    </w:p>
    <w:p w:rsidR="0074058C" w:rsidRPr="0074058C" w:rsidRDefault="0074058C" w:rsidP="0074058C">
      <w:pPr>
        <w:pStyle w:val="BodyText"/>
        <w:spacing w:before="175" w:line="360" w:lineRule="auto"/>
        <w:ind w:left="658" w:right="658"/>
        <w:jc w:val="both"/>
        <w:rPr>
          <w:rFonts w:ascii="Times New Roman" w:hAnsi="Times New Roman" w:cs="Times New Roman"/>
          <w:sz w:val="28"/>
          <w:szCs w:val="28"/>
        </w:rPr>
      </w:pPr>
    </w:p>
    <w:p w:rsidR="0074058C" w:rsidRPr="0074058C" w:rsidRDefault="0074058C" w:rsidP="0074058C">
      <w:pPr>
        <w:pStyle w:val="BodyText"/>
        <w:spacing w:before="220"/>
        <w:ind w:left="113"/>
        <w:rPr>
          <w:rFonts w:ascii="Times New Roman" w:hAnsi="Times New Roman" w:cs="Times New Roman"/>
          <w:sz w:val="28"/>
          <w:szCs w:val="28"/>
        </w:rPr>
      </w:pPr>
      <w:r w:rsidRPr="0074058C">
        <w:rPr>
          <w:rFonts w:ascii="Times New Roman" w:hAnsi="Times New Roman" w:cs="Times New Roman"/>
          <w:b/>
          <w:sz w:val="28"/>
          <w:szCs w:val="28"/>
        </w:rPr>
        <w:t xml:space="preserve">Keywords: </w:t>
      </w:r>
      <w:r w:rsidRPr="0074058C">
        <w:rPr>
          <w:rFonts w:ascii="Times New Roman" w:hAnsi="Times New Roman" w:cs="Times New Roman"/>
          <w:sz w:val="28"/>
          <w:szCs w:val="28"/>
        </w:rPr>
        <w:t>Bio-fertiliser, biogas, liquid waste Biogas systems, Macronutrients</w:t>
      </w:r>
    </w:p>
    <w:p w:rsidR="0074058C" w:rsidRPr="0074058C" w:rsidRDefault="0074058C" w:rsidP="0074058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74058C" w:rsidRPr="0074058C" w:rsidRDefault="0074058C" w:rsidP="0074058C">
      <w:pPr>
        <w:pStyle w:val="BodyTex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58C" w:rsidRPr="0074058C" w:rsidSect="0074058C">
      <w:pgSz w:w="16838" w:h="23811" w:code="8"/>
      <w:pgMar w:top="1701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2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8C"/>
    <w:rsid w:val="00011680"/>
    <w:rsid w:val="00050888"/>
    <w:rsid w:val="00087C6B"/>
    <w:rsid w:val="000C1EE0"/>
    <w:rsid w:val="0023467B"/>
    <w:rsid w:val="00293D55"/>
    <w:rsid w:val="00385DD3"/>
    <w:rsid w:val="00461072"/>
    <w:rsid w:val="005A3297"/>
    <w:rsid w:val="00634ECB"/>
    <w:rsid w:val="00691F31"/>
    <w:rsid w:val="00693CB5"/>
    <w:rsid w:val="0074058C"/>
    <w:rsid w:val="007B61BD"/>
    <w:rsid w:val="008324C9"/>
    <w:rsid w:val="008402BB"/>
    <w:rsid w:val="00A963EB"/>
    <w:rsid w:val="00C51DAC"/>
    <w:rsid w:val="00C9136C"/>
    <w:rsid w:val="00DA0728"/>
    <w:rsid w:val="00E054B2"/>
    <w:rsid w:val="00E36A2F"/>
    <w:rsid w:val="00E93A17"/>
    <w:rsid w:val="00F140D1"/>
    <w:rsid w:val="00F35A06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E29E"/>
  <w15:chartTrackingRefBased/>
  <w15:docId w15:val="{E67A9954-0145-4CE3-B132-924B366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058C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4058C"/>
    <w:rPr>
      <w:rFonts w:ascii="Century" w:eastAsia="Century" w:hAnsi="Century" w:cs="Century"/>
      <w:sz w:val="22"/>
    </w:rPr>
  </w:style>
  <w:style w:type="character" w:styleId="Hyperlink">
    <w:name w:val="Hyperlink"/>
    <w:basedOn w:val="DefaultParagraphFont"/>
    <w:uiPriority w:val="99"/>
    <w:unhideWhenUsed/>
    <w:rsid w:val="00740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5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D242-187F-4FD3-B11D-95DC40A8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Bá Long</dc:creator>
  <cp:keywords/>
  <dc:description/>
  <cp:lastModifiedBy>Lê Bá Long</cp:lastModifiedBy>
  <cp:revision>6</cp:revision>
  <dcterms:created xsi:type="dcterms:W3CDTF">2018-04-14T09:47:00Z</dcterms:created>
  <dcterms:modified xsi:type="dcterms:W3CDTF">2018-04-14T11:50:00Z</dcterms:modified>
</cp:coreProperties>
</file>