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58" w:rsidRDefault="00AC3CF4" w:rsidP="005239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Does d</w:t>
      </w:r>
      <w:r w:rsidR="00032B57" w:rsidRPr="00523958">
        <w:rPr>
          <w:rFonts w:ascii="Times New Roman" w:hAnsi="Times New Roman" w:cs="Times New Roman"/>
          <w:b/>
          <w:sz w:val="24"/>
        </w:rPr>
        <w:t>iversi</w:t>
      </w:r>
      <w:r>
        <w:rPr>
          <w:rFonts w:ascii="Times New Roman" w:hAnsi="Times New Roman" w:cs="Times New Roman"/>
          <w:b/>
          <w:sz w:val="24"/>
        </w:rPr>
        <w:t>fication reduce inequality in farming?</w:t>
      </w:r>
    </w:p>
    <w:p w:rsidR="00032B57" w:rsidRPr="00523958" w:rsidRDefault="00475955" w:rsidP="0052395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case of</w:t>
      </w:r>
      <w:r w:rsidR="00523958">
        <w:rPr>
          <w:rFonts w:ascii="Times New Roman" w:hAnsi="Times New Roman" w:cs="Times New Roman"/>
          <w:b/>
          <w:sz w:val="24"/>
        </w:rPr>
        <w:t xml:space="preserve"> </w:t>
      </w:r>
      <w:r w:rsidR="00020249">
        <w:rPr>
          <w:rFonts w:ascii="Times New Roman" w:hAnsi="Times New Roman" w:cs="Times New Roman"/>
          <w:b/>
          <w:sz w:val="24"/>
        </w:rPr>
        <w:t>s</w:t>
      </w:r>
      <w:r w:rsidR="00523958">
        <w:rPr>
          <w:rFonts w:ascii="Times New Roman" w:hAnsi="Times New Roman" w:cs="Times New Roman"/>
          <w:b/>
          <w:sz w:val="24"/>
        </w:rPr>
        <w:t xml:space="preserve">mallholder </w:t>
      </w:r>
      <w:r w:rsidR="00020249">
        <w:rPr>
          <w:rFonts w:ascii="Times New Roman" w:hAnsi="Times New Roman" w:cs="Times New Roman"/>
          <w:b/>
          <w:sz w:val="24"/>
        </w:rPr>
        <w:t>r</w:t>
      </w:r>
      <w:r w:rsidR="00523958">
        <w:rPr>
          <w:rFonts w:ascii="Times New Roman" w:hAnsi="Times New Roman" w:cs="Times New Roman"/>
          <w:b/>
          <w:sz w:val="24"/>
        </w:rPr>
        <w:t xml:space="preserve">ubber </w:t>
      </w:r>
      <w:r w:rsidR="00020249">
        <w:rPr>
          <w:rFonts w:ascii="Times New Roman" w:hAnsi="Times New Roman" w:cs="Times New Roman"/>
          <w:b/>
          <w:sz w:val="24"/>
        </w:rPr>
        <w:t>f</w:t>
      </w:r>
      <w:r>
        <w:rPr>
          <w:rFonts w:ascii="Times New Roman" w:hAnsi="Times New Roman" w:cs="Times New Roman"/>
          <w:b/>
          <w:sz w:val="24"/>
        </w:rPr>
        <w:t xml:space="preserve">armers in </w:t>
      </w:r>
      <w:r w:rsidR="00032B57" w:rsidRPr="00523958">
        <w:rPr>
          <w:rFonts w:ascii="Times New Roman" w:hAnsi="Times New Roman" w:cs="Times New Roman"/>
          <w:b/>
          <w:sz w:val="24"/>
        </w:rPr>
        <w:t>South</w:t>
      </w:r>
      <w:r w:rsidR="00CC42E7">
        <w:rPr>
          <w:rFonts w:ascii="Times New Roman" w:hAnsi="Times New Roman" w:cs="Times New Roman"/>
          <w:b/>
          <w:sz w:val="24"/>
        </w:rPr>
        <w:t>ern</w:t>
      </w:r>
      <w:r w:rsidR="00032B57" w:rsidRPr="00523958">
        <w:rPr>
          <w:rFonts w:ascii="Times New Roman" w:hAnsi="Times New Roman" w:cs="Times New Roman"/>
          <w:b/>
          <w:sz w:val="24"/>
        </w:rPr>
        <w:t xml:space="preserve"> China</w:t>
      </w:r>
    </w:p>
    <w:p w:rsidR="00032B57" w:rsidRPr="00EA7C9B" w:rsidRDefault="00523958" w:rsidP="00523958">
      <w:pPr>
        <w:spacing w:after="0" w:line="360" w:lineRule="auto"/>
        <w:jc w:val="center"/>
        <w:rPr>
          <w:rFonts w:ascii="Times New Roman" w:hAnsi="Times New Roman" w:cs="Times New Roman"/>
          <w:lang w:val="de-DE"/>
        </w:rPr>
      </w:pPr>
      <w:r w:rsidRPr="00EA7C9B">
        <w:rPr>
          <w:rFonts w:ascii="Times New Roman" w:hAnsi="Times New Roman" w:cs="Times New Roman" w:hint="eastAsia"/>
          <w:lang w:val="de-DE"/>
        </w:rPr>
        <w:t>S</w:t>
      </w:r>
      <w:r w:rsidR="00032B57" w:rsidRPr="00EA7C9B">
        <w:rPr>
          <w:rFonts w:ascii="Times New Roman" w:hAnsi="Times New Roman" w:cs="Times New Roman" w:hint="eastAsia"/>
          <w:lang w:val="de-DE"/>
        </w:rPr>
        <w:t xml:space="preserve">haoze Jin, </w:t>
      </w:r>
      <w:r w:rsidRPr="00EA7C9B">
        <w:rPr>
          <w:rFonts w:ascii="Times New Roman" w:hAnsi="Times New Roman" w:cs="Times New Roman" w:hint="eastAsia"/>
          <w:lang w:val="de-DE"/>
        </w:rPr>
        <w:t>Hermann Waibel</w:t>
      </w:r>
    </w:p>
    <w:p w:rsidR="00032B57" w:rsidRPr="00EA7C9B" w:rsidRDefault="00032B57" w:rsidP="00523958">
      <w:pPr>
        <w:spacing w:line="360" w:lineRule="auto"/>
        <w:jc w:val="center"/>
        <w:rPr>
          <w:rFonts w:ascii="Times New Roman" w:hAnsi="Times New Roman" w:cs="Times New Roman"/>
          <w:i/>
          <w:lang w:val="de-DE"/>
        </w:rPr>
      </w:pPr>
      <w:r w:rsidRPr="00EA7C9B">
        <w:rPr>
          <w:rFonts w:ascii="Times New Roman" w:hAnsi="Times New Roman" w:cs="Times New Roman"/>
          <w:i/>
          <w:lang w:val="de-DE"/>
        </w:rPr>
        <w:t>Leibniz Universität Hannover, Germany</w:t>
      </w:r>
    </w:p>
    <w:p w:rsidR="00475955" w:rsidRDefault="00032B57" w:rsidP="005239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9B">
        <w:rPr>
          <w:rFonts w:ascii="Times New Roman" w:hAnsi="Times New Roman" w:cs="Times New Roman"/>
          <w:b/>
          <w:sz w:val="24"/>
          <w:szCs w:val="24"/>
        </w:rPr>
        <w:t>Abstract:</w:t>
      </w:r>
      <w:r w:rsidRPr="00EA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FBF" w:rsidRDefault="00475955" w:rsidP="005239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32B57" w:rsidRPr="00EA7C9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equality is one of the main consequences of economic growth. </w:t>
      </w:r>
      <w:r w:rsidR="00AC3CF4">
        <w:rPr>
          <w:rFonts w:ascii="Times New Roman" w:hAnsi="Times New Roman" w:cs="Times New Roman"/>
          <w:sz w:val="24"/>
          <w:szCs w:val="24"/>
        </w:rPr>
        <w:t>Over the last three decades t</w:t>
      </w:r>
      <w:r>
        <w:rPr>
          <w:rFonts w:ascii="Times New Roman" w:hAnsi="Times New Roman" w:cs="Times New Roman"/>
          <w:sz w:val="24"/>
          <w:szCs w:val="24"/>
        </w:rPr>
        <w:t xml:space="preserve">he rapid expansion of rubber farming driven by high prices for natural rubber has </w:t>
      </w:r>
      <w:r w:rsidR="004A1289">
        <w:rPr>
          <w:rFonts w:ascii="Times New Roman" w:hAnsi="Times New Roman" w:cs="Times New Roman"/>
          <w:sz w:val="24"/>
          <w:szCs w:val="24"/>
        </w:rPr>
        <w:t xml:space="preserve">occurred </w:t>
      </w:r>
      <w:r>
        <w:rPr>
          <w:rFonts w:ascii="Times New Roman" w:hAnsi="Times New Roman" w:cs="Times New Roman"/>
          <w:sz w:val="24"/>
          <w:szCs w:val="24"/>
        </w:rPr>
        <w:t>among formerly small scale subsistence farmers in the ethnically diverse autonomous region of Xis</w:t>
      </w:r>
      <w:r w:rsidR="004F143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uangbanna in Southern China. </w:t>
      </w:r>
      <w:r w:rsidR="004F143B">
        <w:rPr>
          <w:rFonts w:ascii="Times New Roman" w:hAnsi="Times New Roman" w:cs="Times New Roman"/>
          <w:sz w:val="24"/>
          <w:szCs w:val="24"/>
        </w:rPr>
        <w:t>Many farm households increasingly relied on rubber as their main sour</w:t>
      </w:r>
      <w:r w:rsidR="0022679A">
        <w:rPr>
          <w:rFonts w:ascii="Times New Roman" w:hAnsi="Times New Roman" w:cs="Times New Roman"/>
          <w:sz w:val="24"/>
          <w:szCs w:val="24"/>
        </w:rPr>
        <w:t>ce of income. It has resulted in rising</w:t>
      </w:r>
      <w:r w:rsidR="004F143B">
        <w:rPr>
          <w:rFonts w:ascii="Times New Roman" w:hAnsi="Times New Roman" w:cs="Times New Roman"/>
          <w:sz w:val="24"/>
          <w:szCs w:val="24"/>
        </w:rPr>
        <w:t xml:space="preserve"> inequality among local farmers while at the same time</w:t>
      </w:r>
      <w:r w:rsidR="0022679A">
        <w:rPr>
          <w:rFonts w:ascii="Times New Roman" w:hAnsi="Times New Roman" w:cs="Times New Roman"/>
          <w:sz w:val="24"/>
          <w:szCs w:val="24"/>
        </w:rPr>
        <w:t xml:space="preserve"> has</w:t>
      </w:r>
      <w:r w:rsidR="004F143B">
        <w:rPr>
          <w:rFonts w:ascii="Times New Roman" w:hAnsi="Times New Roman" w:cs="Times New Roman"/>
          <w:sz w:val="24"/>
          <w:szCs w:val="24"/>
        </w:rPr>
        <w:t xml:space="preserve"> </w:t>
      </w:r>
      <w:r w:rsidR="0022679A">
        <w:rPr>
          <w:rFonts w:ascii="Times New Roman" w:hAnsi="Times New Roman" w:cs="Times New Roman"/>
          <w:sz w:val="24"/>
          <w:szCs w:val="24"/>
        </w:rPr>
        <w:t>increased</w:t>
      </w:r>
      <w:r w:rsidR="004F143B">
        <w:rPr>
          <w:rFonts w:ascii="Times New Roman" w:hAnsi="Times New Roman" w:cs="Times New Roman"/>
          <w:sz w:val="24"/>
          <w:szCs w:val="24"/>
        </w:rPr>
        <w:t xml:space="preserve"> vulnerability</w:t>
      </w:r>
      <w:r w:rsidR="000732EF">
        <w:rPr>
          <w:rFonts w:ascii="Times New Roman" w:hAnsi="Times New Roman" w:cs="Times New Roman"/>
          <w:sz w:val="24"/>
          <w:szCs w:val="24"/>
        </w:rPr>
        <w:t xml:space="preserve"> to downside risks. As rub</w:t>
      </w:r>
      <w:r w:rsidR="0022679A">
        <w:rPr>
          <w:rFonts w:ascii="Times New Roman" w:hAnsi="Times New Roman" w:cs="Times New Roman"/>
          <w:sz w:val="24"/>
          <w:szCs w:val="24"/>
        </w:rPr>
        <w:t xml:space="preserve">ber prices declined </w:t>
      </w:r>
      <w:r w:rsidR="00CC42E7">
        <w:rPr>
          <w:rFonts w:ascii="Times New Roman" w:hAnsi="Times New Roman" w:cs="Times New Roman"/>
          <w:sz w:val="24"/>
          <w:szCs w:val="24"/>
        </w:rPr>
        <w:t>since</w:t>
      </w:r>
      <w:r w:rsidR="0022679A">
        <w:rPr>
          <w:rFonts w:ascii="Times New Roman" w:hAnsi="Times New Roman" w:cs="Times New Roman"/>
          <w:sz w:val="24"/>
          <w:szCs w:val="24"/>
        </w:rPr>
        <w:t xml:space="preserve"> 201</w:t>
      </w:r>
      <w:r w:rsidR="00CC42E7">
        <w:rPr>
          <w:rFonts w:ascii="Times New Roman" w:hAnsi="Times New Roman" w:cs="Times New Roman"/>
          <w:sz w:val="24"/>
          <w:szCs w:val="24"/>
        </w:rPr>
        <w:t>0s</w:t>
      </w:r>
      <w:r w:rsidR="000732EF">
        <w:rPr>
          <w:rFonts w:ascii="Times New Roman" w:hAnsi="Times New Roman" w:cs="Times New Roman"/>
          <w:sz w:val="24"/>
          <w:szCs w:val="24"/>
        </w:rPr>
        <w:t xml:space="preserve"> such risks have materialized and a change in livelihood strategies is taking place. Moving away from </w:t>
      </w:r>
      <w:r w:rsidR="00627CE6">
        <w:rPr>
          <w:rFonts w:ascii="Times New Roman" w:hAnsi="Times New Roman" w:cs="Times New Roman"/>
          <w:sz w:val="24"/>
          <w:szCs w:val="24"/>
        </w:rPr>
        <w:t>r</w:t>
      </w:r>
      <w:r w:rsidR="000732EF">
        <w:rPr>
          <w:rFonts w:ascii="Times New Roman" w:hAnsi="Times New Roman" w:cs="Times New Roman"/>
          <w:sz w:val="24"/>
          <w:szCs w:val="24"/>
        </w:rPr>
        <w:t xml:space="preserve">ubber monoculture and </w:t>
      </w:r>
      <w:r w:rsidR="00627CE6">
        <w:rPr>
          <w:rFonts w:ascii="Times New Roman" w:hAnsi="Times New Roman" w:cs="Times New Roman"/>
          <w:sz w:val="24"/>
          <w:szCs w:val="24"/>
        </w:rPr>
        <w:t xml:space="preserve">returning to a more diversified farming system may be a good coping strategy for individual farmers and may reduce existing inequality among farming. </w:t>
      </w:r>
    </w:p>
    <w:p w:rsidR="00032B57" w:rsidRPr="00EA7C9B" w:rsidRDefault="00032B57" w:rsidP="005239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C9B">
        <w:rPr>
          <w:rFonts w:ascii="Times New Roman" w:hAnsi="Times New Roman" w:cs="Times New Roman"/>
          <w:sz w:val="24"/>
          <w:szCs w:val="24"/>
        </w:rPr>
        <w:t xml:space="preserve">This study explores the </w:t>
      </w:r>
      <w:r w:rsidR="00865FBF">
        <w:rPr>
          <w:rFonts w:ascii="Times New Roman" w:hAnsi="Times New Roman" w:cs="Times New Roman"/>
          <w:sz w:val="24"/>
          <w:szCs w:val="24"/>
        </w:rPr>
        <w:t xml:space="preserve">connection between </w:t>
      </w:r>
      <w:r w:rsidRPr="00EA7C9B">
        <w:rPr>
          <w:rFonts w:ascii="Times New Roman" w:hAnsi="Times New Roman" w:cs="Times New Roman"/>
          <w:sz w:val="24"/>
          <w:szCs w:val="24"/>
        </w:rPr>
        <w:t xml:space="preserve">rural livelihood diversification and </w:t>
      </w:r>
      <w:r w:rsidR="00D45382">
        <w:rPr>
          <w:rFonts w:ascii="Times New Roman" w:hAnsi="Times New Roman" w:cs="Times New Roman"/>
          <w:sz w:val="24"/>
          <w:szCs w:val="24"/>
        </w:rPr>
        <w:t>equity among smal</w:t>
      </w:r>
      <w:r w:rsidR="00D45382">
        <w:rPr>
          <w:rFonts w:ascii="Times New Roman" w:hAnsi="Times New Roman" w:cs="Times New Roman" w:hint="eastAsia"/>
          <w:sz w:val="24"/>
          <w:szCs w:val="24"/>
        </w:rPr>
        <w:t>lhol</w:t>
      </w:r>
      <w:r w:rsidR="00D45382">
        <w:rPr>
          <w:rFonts w:ascii="Times New Roman" w:hAnsi="Times New Roman" w:cs="Times New Roman"/>
          <w:sz w:val="24"/>
          <w:szCs w:val="24"/>
        </w:rPr>
        <w:t>der</w:t>
      </w:r>
      <w:r w:rsidR="00865FBF">
        <w:rPr>
          <w:rFonts w:ascii="Times New Roman" w:hAnsi="Times New Roman" w:cs="Times New Roman"/>
          <w:sz w:val="24"/>
          <w:szCs w:val="24"/>
        </w:rPr>
        <w:t xml:space="preserve"> farmers in Southern China.</w:t>
      </w:r>
      <w:r w:rsidRPr="00EA7C9B">
        <w:rPr>
          <w:rFonts w:ascii="Times New Roman" w:hAnsi="Times New Roman" w:cs="Times New Roman"/>
          <w:sz w:val="24"/>
          <w:szCs w:val="24"/>
        </w:rPr>
        <w:t xml:space="preserve"> </w:t>
      </w:r>
      <w:r w:rsidR="00865FBF">
        <w:rPr>
          <w:rFonts w:ascii="Times New Roman" w:hAnsi="Times New Roman" w:cs="Times New Roman"/>
          <w:sz w:val="24"/>
          <w:szCs w:val="24"/>
        </w:rPr>
        <w:t>We use p</w:t>
      </w:r>
      <w:r w:rsidRPr="00EA7C9B">
        <w:rPr>
          <w:rFonts w:ascii="Times New Roman" w:hAnsi="Times New Roman" w:cs="Times New Roman"/>
          <w:sz w:val="24"/>
          <w:szCs w:val="24"/>
        </w:rPr>
        <w:t>anel data of some 600 rubber farmers</w:t>
      </w:r>
      <w:r w:rsidR="005A60D0">
        <w:rPr>
          <w:rFonts w:ascii="Times New Roman" w:hAnsi="Times New Roman" w:cs="Times New Roman" w:hint="eastAsia"/>
          <w:sz w:val="24"/>
          <w:szCs w:val="24"/>
        </w:rPr>
        <w:t xml:space="preserve"> from</w:t>
      </w:r>
      <w:r w:rsidRPr="00EA7C9B">
        <w:rPr>
          <w:rFonts w:ascii="Times New Roman" w:hAnsi="Times New Roman" w:cs="Times New Roman"/>
          <w:sz w:val="24"/>
          <w:szCs w:val="24"/>
        </w:rPr>
        <w:t xml:space="preserve"> Xishuangbanna in 2012 and 2014</w:t>
      </w:r>
      <w:r w:rsidR="00865FBF">
        <w:rPr>
          <w:rFonts w:ascii="Times New Roman" w:hAnsi="Times New Roman" w:cs="Times New Roman"/>
          <w:sz w:val="24"/>
          <w:szCs w:val="24"/>
        </w:rPr>
        <w:t>, i.e.</w:t>
      </w:r>
      <w:r w:rsidR="00CC42E7">
        <w:rPr>
          <w:rFonts w:ascii="Times New Roman" w:hAnsi="Times New Roman" w:cs="Times New Roman"/>
          <w:sz w:val="24"/>
          <w:szCs w:val="24"/>
        </w:rPr>
        <w:t xml:space="preserve"> before and after the snapping decline in</w:t>
      </w:r>
      <w:r w:rsidR="00865FBF">
        <w:rPr>
          <w:rFonts w:ascii="Times New Roman" w:hAnsi="Times New Roman" w:cs="Times New Roman"/>
          <w:sz w:val="24"/>
          <w:szCs w:val="24"/>
        </w:rPr>
        <w:t xml:space="preserve"> rubber prices</w:t>
      </w:r>
      <w:r w:rsidRPr="00EA7C9B">
        <w:rPr>
          <w:rFonts w:ascii="Times New Roman" w:hAnsi="Times New Roman" w:cs="Times New Roman"/>
          <w:sz w:val="24"/>
          <w:szCs w:val="24"/>
        </w:rPr>
        <w:t xml:space="preserve">. </w:t>
      </w:r>
      <w:r w:rsidR="00AD68AB" w:rsidRPr="00EA7C9B">
        <w:rPr>
          <w:rFonts w:ascii="Times New Roman" w:hAnsi="Times New Roman" w:cs="Times New Roman"/>
          <w:sz w:val="24"/>
          <w:szCs w:val="24"/>
        </w:rPr>
        <w:t xml:space="preserve">Livelihood diversification is </w:t>
      </w:r>
      <w:r w:rsidR="00AD68AB">
        <w:rPr>
          <w:rFonts w:ascii="Times New Roman" w:hAnsi="Times New Roman" w:cs="Times New Roman"/>
          <w:sz w:val="24"/>
          <w:szCs w:val="24"/>
        </w:rPr>
        <w:t>expressed</w:t>
      </w:r>
      <w:r w:rsidR="00AD68AB" w:rsidRPr="00EA7C9B">
        <w:rPr>
          <w:rFonts w:ascii="Times New Roman" w:hAnsi="Times New Roman" w:cs="Times New Roman"/>
          <w:sz w:val="24"/>
          <w:szCs w:val="24"/>
        </w:rPr>
        <w:t xml:space="preserve"> by </w:t>
      </w:r>
      <w:r w:rsidR="00CC42E7" w:rsidRPr="00EA7C9B">
        <w:rPr>
          <w:rFonts w:ascii="Times New Roman" w:hAnsi="Times New Roman" w:cs="Times New Roman"/>
          <w:sz w:val="24"/>
          <w:szCs w:val="24"/>
        </w:rPr>
        <w:t>computing</w:t>
      </w:r>
      <w:r w:rsidR="00AD68AB" w:rsidRPr="00EA7C9B">
        <w:rPr>
          <w:rFonts w:ascii="Times New Roman" w:hAnsi="Times New Roman" w:cs="Times New Roman"/>
          <w:sz w:val="24"/>
          <w:szCs w:val="24"/>
        </w:rPr>
        <w:t xml:space="preserve"> Shannon for land and labor</w:t>
      </w:r>
      <w:r w:rsidR="00AD68AB">
        <w:rPr>
          <w:rFonts w:ascii="Times New Roman" w:hAnsi="Times New Roman" w:cs="Times New Roman"/>
          <w:sz w:val="24"/>
          <w:szCs w:val="24"/>
        </w:rPr>
        <w:t>.</w:t>
      </w:r>
      <w:r w:rsidR="00AD68AB" w:rsidRPr="00EA7C9B">
        <w:rPr>
          <w:rFonts w:ascii="Times New Roman" w:hAnsi="Times New Roman" w:cs="Times New Roman"/>
          <w:sz w:val="24"/>
          <w:szCs w:val="24"/>
        </w:rPr>
        <w:t xml:space="preserve"> </w:t>
      </w:r>
      <w:r w:rsidRPr="00EA7C9B">
        <w:rPr>
          <w:rFonts w:ascii="Times New Roman" w:hAnsi="Times New Roman" w:cs="Times New Roman"/>
          <w:sz w:val="24"/>
          <w:szCs w:val="24"/>
        </w:rPr>
        <w:t xml:space="preserve">We </w:t>
      </w:r>
      <w:r w:rsidR="00865FBF">
        <w:rPr>
          <w:rFonts w:ascii="Times New Roman" w:hAnsi="Times New Roman" w:cs="Times New Roman"/>
          <w:sz w:val="24"/>
          <w:szCs w:val="24"/>
        </w:rPr>
        <w:t>employ</w:t>
      </w:r>
      <w:r w:rsidRPr="00EA7C9B">
        <w:rPr>
          <w:rFonts w:ascii="Times New Roman" w:hAnsi="Times New Roman" w:cs="Times New Roman"/>
          <w:sz w:val="24"/>
          <w:szCs w:val="24"/>
        </w:rPr>
        <w:t xml:space="preserve"> </w:t>
      </w:r>
      <w:r w:rsidR="00AD68AB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AD68AB">
        <w:rPr>
          <w:rFonts w:ascii="Times New Roman" w:hAnsi="Times New Roman" w:cs="Times New Roman"/>
          <w:sz w:val="24"/>
          <w:szCs w:val="24"/>
        </w:rPr>
        <w:t xml:space="preserve">wo </w:t>
      </w:r>
      <w:r w:rsidRPr="00EA7C9B">
        <w:rPr>
          <w:rFonts w:ascii="Times New Roman" w:hAnsi="Times New Roman" w:cs="Times New Roman"/>
          <w:sz w:val="24"/>
          <w:szCs w:val="24"/>
        </w:rPr>
        <w:t>model</w:t>
      </w:r>
      <w:r w:rsidR="005A60D0">
        <w:rPr>
          <w:rFonts w:ascii="Times New Roman" w:hAnsi="Times New Roman" w:cs="Times New Roman" w:hint="eastAsia"/>
          <w:sz w:val="24"/>
          <w:szCs w:val="24"/>
        </w:rPr>
        <w:t>s</w:t>
      </w:r>
      <w:r w:rsidRPr="00EA7C9B">
        <w:rPr>
          <w:rFonts w:ascii="Times New Roman" w:hAnsi="Times New Roman" w:cs="Times New Roman"/>
          <w:sz w:val="24"/>
          <w:szCs w:val="24"/>
        </w:rPr>
        <w:t xml:space="preserve"> in this study: (i) a Tobit model to identify the determinants of livelihood diversification; (ii) OLS and Quantile regression models to analyze the correlation between diversification and household income</w:t>
      </w:r>
      <w:r w:rsidR="00AD68AB">
        <w:rPr>
          <w:rFonts w:ascii="Times New Roman" w:hAnsi="Times New Roman" w:cs="Times New Roman"/>
          <w:sz w:val="24"/>
          <w:szCs w:val="24"/>
        </w:rPr>
        <w:t xml:space="preserve">. Analysis </w:t>
      </w:r>
      <w:r w:rsidR="00020249">
        <w:rPr>
          <w:rFonts w:ascii="Times New Roman" w:hAnsi="Times New Roman" w:cs="Times New Roman"/>
          <w:sz w:val="24"/>
          <w:szCs w:val="24"/>
        </w:rPr>
        <w:t>of</w:t>
      </w:r>
      <w:r w:rsidRPr="00EA7C9B">
        <w:rPr>
          <w:rFonts w:ascii="Times New Roman" w:hAnsi="Times New Roman" w:cs="Times New Roman"/>
          <w:sz w:val="24"/>
          <w:szCs w:val="24"/>
        </w:rPr>
        <w:t xml:space="preserve"> the association between diversification and inequality</w:t>
      </w:r>
      <w:r w:rsidR="005A60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D68AB">
        <w:rPr>
          <w:rFonts w:ascii="Times New Roman" w:hAnsi="Times New Roman" w:cs="Times New Roman"/>
          <w:sz w:val="24"/>
          <w:szCs w:val="24"/>
        </w:rPr>
        <w:t xml:space="preserve">is further conducted </w:t>
      </w:r>
      <w:r w:rsidR="005A60D0">
        <w:rPr>
          <w:rFonts w:ascii="Times New Roman" w:hAnsi="Times New Roman" w:cs="Times New Roman" w:hint="eastAsia"/>
          <w:sz w:val="24"/>
          <w:szCs w:val="24"/>
        </w:rPr>
        <w:t>conditional on the predicted income from (ii)</w:t>
      </w:r>
      <w:r w:rsidRPr="00EA7C9B">
        <w:rPr>
          <w:rFonts w:ascii="Times New Roman" w:hAnsi="Times New Roman" w:cs="Times New Roman"/>
          <w:sz w:val="24"/>
          <w:szCs w:val="24"/>
        </w:rPr>
        <w:t xml:space="preserve">. </w:t>
      </w:r>
      <w:r w:rsidR="00865FBF">
        <w:rPr>
          <w:rFonts w:ascii="Times New Roman" w:hAnsi="Times New Roman" w:cs="Times New Roman"/>
          <w:sz w:val="24"/>
          <w:szCs w:val="24"/>
        </w:rPr>
        <w:t xml:space="preserve">Initial results </w:t>
      </w:r>
      <w:r w:rsidR="003369D9">
        <w:rPr>
          <w:rFonts w:ascii="Times New Roman" w:hAnsi="Times New Roman" w:cs="Times New Roman"/>
          <w:sz w:val="24"/>
          <w:szCs w:val="24"/>
        </w:rPr>
        <w:t xml:space="preserve">show </w:t>
      </w:r>
      <w:r w:rsidR="003369D9" w:rsidRPr="00EA7C9B">
        <w:rPr>
          <w:rFonts w:ascii="Times New Roman" w:hAnsi="Times New Roman" w:cs="Times New Roman"/>
          <w:sz w:val="24"/>
          <w:szCs w:val="24"/>
        </w:rPr>
        <w:t>that</w:t>
      </w:r>
      <w:r w:rsidR="00865FBF">
        <w:rPr>
          <w:rFonts w:ascii="Times New Roman" w:hAnsi="Times New Roman" w:cs="Times New Roman"/>
          <w:sz w:val="24"/>
          <w:szCs w:val="24"/>
        </w:rPr>
        <w:t xml:space="preserve"> </w:t>
      </w:r>
      <w:r w:rsidR="00EA0383" w:rsidRPr="00EA0383">
        <w:rPr>
          <w:rFonts w:ascii="Times New Roman" w:hAnsi="Times New Roman" w:cs="Times New Roman"/>
          <w:sz w:val="24"/>
          <w:szCs w:val="24"/>
        </w:rPr>
        <w:t xml:space="preserve">the income inequality </w:t>
      </w:r>
      <w:r w:rsidR="000B2285">
        <w:rPr>
          <w:rFonts w:ascii="Times New Roman" w:hAnsi="Times New Roman" w:cs="Times New Roman"/>
          <w:sz w:val="24"/>
          <w:szCs w:val="24"/>
        </w:rPr>
        <w:t xml:space="preserve">for the households performing less diversity of livelihood strategies </w:t>
      </w:r>
      <w:r w:rsidR="00EA0383" w:rsidRPr="00EA0383">
        <w:rPr>
          <w:rFonts w:ascii="Times New Roman" w:hAnsi="Times New Roman" w:cs="Times New Roman"/>
          <w:sz w:val="24"/>
          <w:szCs w:val="24"/>
        </w:rPr>
        <w:t>is</w:t>
      </w:r>
      <w:r w:rsidR="00EA0383">
        <w:rPr>
          <w:rFonts w:ascii="Times New Roman" w:hAnsi="Times New Roman" w:cs="Times New Roman"/>
          <w:sz w:val="24"/>
          <w:szCs w:val="24"/>
        </w:rPr>
        <w:t xml:space="preserve"> </w:t>
      </w:r>
      <w:r w:rsidR="0042199C">
        <w:rPr>
          <w:rFonts w:ascii="Times New Roman" w:hAnsi="Times New Roman" w:cs="Times New Roman"/>
          <w:sz w:val="24"/>
          <w:szCs w:val="24"/>
        </w:rPr>
        <w:t xml:space="preserve">worse-off </w:t>
      </w:r>
      <w:r w:rsidR="00EA0383">
        <w:rPr>
          <w:rFonts w:ascii="Times New Roman" w:hAnsi="Times New Roman" w:cs="Times New Roman"/>
          <w:sz w:val="24"/>
          <w:szCs w:val="24"/>
        </w:rPr>
        <w:t>due to the decline in rubber prices</w:t>
      </w:r>
      <w:r w:rsidR="000B2285">
        <w:rPr>
          <w:rFonts w:ascii="Times New Roman" w:hAnsi="Times New Roman" w:cs="Times New Roman"/>
          <w:sz w:val="24"/>
          <w:szCs w:val="24"/>
        </w:rPr>
        <w:t>, while the change for other households is insignificant</w:t>
      </w:r>
      <w:r w:rsidR="006A493D">
        <w:rPr>
          <w:rFonts w:ascii="Times New Roman" w:hAnsi="Times New Roman" w:cs="Times New Roman"/>
          <w:sz w:val="24"/>
          <w:szCs w:val="24"/>
        </w:rPr>
        <w:t xml:space="preserve">. </w:t>
      </w:r>
      <w:r w:rsidR="000B2285">
        <w:rPr>
          <w:rFonts w:ascii="Times New Roman" w:hAnsi="Times New Roman" w:cs="Times New Roman"/>
          <w:sz w:val="24"/>
          <w:szCs w:val="24"/>
        </w:rPr>
        <w:t>W</w:t>
      </w:r>
      <w:r w:rsidR="008335A3">
        <w:rPr>
          <w:rFonts w:ascii="Times New Roman" w:hAnsi="Times New Roman" w:cs="Times New Roman"/>
          <w:sz w:val="24"/>
          <w:szCs w:val="24"/>
        </w:rPr>
        <w:t>ealthier farmers</w:t>
      </w:r>
      <w:r w:rsidR="00493612">
        <w:rPr>
          <w:rFonts w:ascii="Times New Roman" w:hAnsi="Times New Roman" w:cs="Times New Roman"/>
          <w:sz w:val="24"/>
          <w:szCs w:val="24"/>
        </w:rPr>
        <w:t xml:space="preserve"> who normally own</w:t>
      </w:r>
      <w:r w:rsidR="006A493D">
        <w:rPr>
          <w:rFonts w:ascii="Times New Roman" w:hAnsi="Times New Roman" w:cs="Times New Roman"/>
          <w:sz w:val="24"/>
          <w:szCs w:val="24"/>
        </w:rPr>
        <w:t xml:space="preserve"> larger </w:t>
      </w:r>
      <w:r w:rsidR="00493612">
        <w:rPr>
          <w:rFonts w:ascii="Times New Roman" w:hAnsi="Times New Roman" w:cs="Times New Roman"/>
          <w:sz w:val="24"/>
          <w:szCs w:val="24"/>
        </w:rPr>
        <w:t>scale</w:t>
      </w:r>
      <w:r w:rsidR="006A493D">
        <w:rPr>
          <w:rFonts w:ascii="Times New Roman" w:hAnsi="Times New Roman" w:cs="Times New Roman"/>
          <w:sz w:val="24"/>
          <w:szCs w:val="24"/>
        </w:rPr>
        <w:t xml:space="preserve"> of rubber lands</w:t>
      </w:r>
      <w:r w:rsidR="008335A3">
        <w:rPr>
          <w:rFonts w:ascii="Times New Roman" w:hAnsi="Times New Roman" w:cs="Times New Roman"/>
          <w:sz w:val="24"/>
          <w:szCs w:val="24"/>
        </w:rPr>
        <w:t xml:space="preserve"> </w:t>
      </w:r>
      <w:r w:rsidR="0042199C">
        <w:rPr>
          <w:rFonts w:ascii="Times New Roman" w:hAnsi="Times New Roman" w:cs="Times New Roman"/>
          <w:sz w:val="24"/>
          <w:szCs w:val="24"/>
        </w:rPr>
        <w:t>depict</w:t>
      </w:r>
      <w:r w:rsidR="00CC42E7">
        <w:rPr>
          <w:rFonts w:ascii="Times New Roman" w:hAnsi="Times New Roman" w:cs="Times New Roman"/>
          <w:sz w:val="24"/>
          <w:szCs w:val="24"/>
        </w:rPr>
        <w:t xml:space="preserve"> </w:t>
      </w:r>
      <w:r w:rsidR="000B2285">
        <w:rPr>
          <w:rFonts w:ascii="Times New Roman" w:hAnsi="Times New Roman" w:cs="Times New Roman"/>
          <w:sz w:val="24"/>
          <w:szCs w:val="24"/>
        </w:rPr>
        <w:t>less</w:t>
      </w:r>
      <w:r w:rsidR="00CC42E7">
        <w:rPr>
          <w:rFonts w:ascii="Times New Roman" w:hAnsi="Times New Roman" w:cs="Times New Roman"/>
          <w:sz w:val="24"/>
          <w:szCs w:val="24"/>
        </w:rPr>
        <w:t xml:space="preserve"> livelihood diversity for</w:t>
      </w:r>
      <w:r w:rsidR="006A493D">
        <w:rPr>
          <w:rFonts w:ascii="Times New Roman" w:hAnsi="Times New Roman" w:cs="Times New Roman"/>
          <w:sz w:val="24"/>
          <w:szCs w:val="24"/>
        </w:rPr>
        <w:t xml:space="preserve"> both labo</w:t>
      </w:r>
      <w:r w:rsidR="009F71A1">
        <w:rPr>
          <w:rFonts w:ascii="Times New Roman" w:hAnsi="Times New Roman" w:cs="Times New Roman"/>
          <w:sz w:val="24"/>
          <w:szCs w:val="24"/>
        </w:rPr>
        <w:t>r and land</w:t>
      </w:r>
      <w:r w:rsidR="006A493D">
        <w:rPr>
          <w:rFonts w:ascii="Times New Roman" w:hAnsi="Times New Roman" w:cs="Times New Roman"/>
          <w:sz w:val="24"/>
          <w:szCs w:val="24"/>
        </w:rPr>
        <w:t>.</w:t>
      </w:r>
      <w:r w:rsidR="008335A3">
        <w:rPr>
          <w:rFonts w:ascii="Times New Roman" w:hAnsi="Times New Roman" w:cs="Times New Roman"/>
          <w:sz w:val="24"/>
          <w:szCs w:val="24"/>
        </w:rPr>
        <w:t xml:space="preserve"> </w:t>
      </w:r>
      <w:r w:rsidR="00493612">
        <w:rPr>
          <w:rFonts w:ascii="Times New Roman" w:hAnsi="Times New Roman" w:cs="Times New Roman"/>
          <w:sz w:val="24"/>
          <w:szCs w:val="24"/>
        </w:rPr>
        <w:t xml:space="preserve">While accumulating </w:t>
      </w:r>
      <w:r w:rsidR="00493612" w:rsidRPr="005F0137">
        <w:rPr>
          <w:rFonts w:ascii="Times New Roman" w:hAnsi="Times New Roman" w:cs="Times New Roman"/>
          <w:sz w:val="24"/>
          <w:szCs w:val="24"/>
        </w:rPr>
        <w:t xml:space="preserve">more wealth </w:t>
      </w:r>
      <w:r w:rsidR="00282A06">
        <w:rPr>
          <w:rFonts w:ascii="Times New Roman" w:hAnsi="Times New Roman" w:cs="Times New Roman"/>
          <w:sz w:val="24"/>
          <w:szCs w:val="24"/>
        </w:rPr>
        <w:t xml:space="preserve">in </w:t>
      </w:r>
      <w:r w:rsidR="000B2285">
        <w:rPr>
          <w:rFonts w:ascii="Times New Roman" w:hAnsi="Times New Roman" w:cs="Times New Roman"/>
          <w:sz w:val="24"/>
          <w:szCs w:val="24"/>
        </w:rPr>
        <w:t>the</w:t>
      </w:r>
      <w:r w:rsidR="00282A06">
        <w:rPr>
          <w:rFonts w:ascii="Times New Roman" w:hAnsi="Times New Roman" w:cs="Times New Roman"/>
          <w:sz w:val="24"/>
          <w:szCs w:val="24"/>
        </w:rPr>
        <w:t xml:space="preserve"> boosting rubber economy</w:t>
      </w:r>
      <w:r w:rsidR="00493612">
        <w:rPr>
          <w:rFonts w:ascii="Times New Roman" w:hAnsi="Times New Roman" w:cs="Times New Roman"/>
          <w:sz w:val="24"/>
          <w:szCs w:val="24"/>
        </w:rPr>
        <w:t>, t</w:t>
      </w:r>
      <w:r w:rsidR="005F0137">
        <w:rPr>
          <w:rFonts w:ascii="Times New Roman" w:hAnsi="Times New Roman" w:cs="Times New Roman"/>
          <w:sz w:val="24"/>
          <w:szCs w:val="24"/>
        </w:rPr>
        <w:t>h</w:t>
      </w:r>
      <w:r w:rsidR="00493612">
        <w:rPr>
          <w:rFonts w:ascii="Times New Roman" w:hAnsi="Times New Roman" w:cs="Times New Roman"/>
          <w:sz w:val="24"/>
          <w:szCs w:val="24"/>
        </w:rPr>
        <w:t>ose farmers</w:t>
      </w:r>
      <w:r w:rsidR="005F0137">
        <w:rPr>
          <w:rFonts w:ascii="Times New Roman" w:hAnsi="Times New Roman" w:cs="Times New Roman"/>
          <w:sz w:val="24"/>
          <w:szCs w:val="24"/>
        </w:rPr>
        <w:t xml:space="preserve"> </w:t>
      </w:r>
      <w:r w:rsidR="00586E14">
        <w:rPr>
          <w:rFonts w:ascii="Times New Roman" w:hAnsi="Times New Roman" w:cs="Times New Roman"/>
          <w:sz w:val="24"/>
          <w:szCs w:val="24"/>
        </w:rPr>
        <w:t>sacrifice</w:t>
      </w:r>
      <w:r w:rsidR="005F0137">
        <w:rPr>
          <w:rFonts w:ascii="Times New Roman" w:hAnsi="Times New Roman" w:cs="Times New Roman"/>
          <w:sz w:val="24"/>
          <w:szCs w:val="24"/>
        </w:rPr>
        <w:t xml:space="preserve"> their</w:t>
      </w:r>
      <w:r w:rsidR="00493612" w:rsidRPr="00493612">
        <w:rPr>
          <w:rFonts w:ascii="Times New Roman" w:hAnsi="Times New Roman" w:cs="Times New Roman"/>
          <w:sz w:val="24"/>
          <w:szCs w:val="24"/>
        </w:rPr>
        <w:t xml:space="preserve"> </w:t>
      </w:r>
      <w:r w:rsidR="00282A06">
        <w:rPr>
          <w:rFonts w:ascii="Times New Roman" w:hAnsi="Times New Roman" w:cs="Times New Roman"/>
          <w:sz w:val="24"/>
          <w:szCs w:val="24"/>
        </w:rPr>
        <w:t>livelihood mobility</w:t>
      </w:r>
      <w:r w:rsidR="009F71A1">
        <w:rPr>
          <w:rFonts w:ascii="Times New Roman" w:hAnsi="Times New Roman" w:cs="Times New Roman"/>
          <w:sz w:val="24"/>
          <w:szCs w:val="24"/>
        </w:rPr>
        <w:t xml:space="preserve"> due to t</w:t>
      </w:r>
      <w:r w:rsidR="00493612">
        <w:rPr>
          <w:rFonts w:ascii="Times New Roman" w:hAnsi="Times New Roman" w:cs="Times New Roman"/>
          <w:sz w:val="24"/>
          <w:szCs w:val="24"/>
        </w:rPr>
        <w:t>he</w:t>
      </w:r>
      <w:r w:rsidR="00282A06">
        <w:rPr>
          <w:rFonts w:ascii="Times New Roman" w:hAnsi="Times New Roman" w:cs="Times New Roman"/>
          <w:sz w:val="24"/>
          <w:szCs w:val="24"/>
        </w:rPr>
        <w:t>ir</w:t>
      </w:r>
      <w:r w:rsidR="00493612">
        <w:rPr>
          <w:rFonts w:ascii="Times New Roman" w:hAnsi="Times New Roman" w:cs="Times New Roman"/>
          <w:sz w:val="24"/>
          <w:szCs w:val="24"/>
        </w:rPr>
        <w:t xml:space="preserve"> overdependence on rubber farming</w:t>
      </w:r>
      <w:r w:rsidR="008335A3">
        <w:rPr>
          <w:rFonts w:ascii="Times New Roman" w:hAnsi="Times New Roman" w:cs="Times New Roman"/>
          <w:sz w:val="24"/>
          <w:szCs w:val="24"/>
        </w:rPr>
        <w:t xml:space="preserve">. </w:t>
      </w:r>
      <w:r w:rsidR="00020249">
        <w:rPr>
          <w:rFonts w:ascii="Times New Roman" w:hAnsi="Times New Roman" w:cs="Times New Roman"/>
          <w:sz w:val="24"/>
          <w:szCs w:val="24"/>
        </w:rPr>
        <w:t>P</w:t>
      </w:r>
      <w:r w:rsidR="009F71A1">
        <w:rPr>
          <w:rFonts w:ascii="Times New Roman" w:hAnsi="Times New Roman" w:cs="Times New Roman"/>
          <w:sz w:val="24"/>
          <w:szCs w:val="24"/>
        </w:rPr>
        <w:t xml:space="preserve">oorer farmers, however, </w:t>
      </w:r>
      <w:r w:rsidR="0042199C">
        <w:rPr>
          <w:rFonts w:ascii="Times New Roman" w:hAnsi="Times New Roman" w:cs="Times New Roman"/>
          <w:sz w:val="24"/>
          <w:szCs w:val="24"/>
        </w:rPr>
        <w:t>are more efficient</w:t>
      </w:r>
      <w:r w:rsidR="009F71A1">
        <w:rPr>
          <w:rFonts w:ascii="Times New Roman" w:hAnsi="Times New Roman" w:cs="Times New Roman"/>
          <w:sz w:val="24"/>
          <w:szCs w:val="24"/>
        </w:rPr>
        <w:t xml:space="preserve"> in response to the </w:t>
      </w:r>
      <w:r w:rsidR="00CC42E7">
        <w:rPr>
          <w:rFonts w:ascii="Times New Roman" w:hAnsi="Times New Roman" w:cs="Times New Roman"/>
          <w:sz w:val="24"/>
          <w:szCs w:val="24"/>
        </w:rPr>
        <w:t xml:space="preserve">declining rubber prices </w:t>
      </w:r>
      <w:r w:rsidR="009F71A1">
        <w:rPr>
          <w:rFonts w:ascii="Times New Roman" w:hAnsi="Times New Roman" w:cs="Times New Roman"/>
          <w:sz w:val="24"/>
          <w:szCs w:val="24"/>
        </w:rPr>
        <w:t xml:space="preserve">because of their more diverse strategies for land and labor. </w:t>
      </w:r>
      <w:r w:rsidR="0042199C">
        <w:rPr>
          <w:rFonts w:ascii="Times New Roman" w:hAnsi="Times New Roman" w:cs="Times New Roman"/>
          <w:sz w:val="24"/>
          <w:szCs w:val="24"/>
        </w:rPr>
        <w:t>In this regard, t</w:t>
      </w:r>
      <w:r w:rsidR="00020249">
        <w:rPr>
          <w:rFonts w:ascii="Times New Roman" w:hAnsi="Times New Roman" w:cs="Times New Roman"/>
          <w:sz w:val="24"/>
          <w:szCs w:val="24"/>
        </w:rPr>
        <w:t xml:space="preserve">he </w:t>
      </w:r>
      <w:r w:rsidR="009F71A1">
        <w:rPr>
          <w:rFonts w:ascii="Times New Roman" w:hAnsi="Times New Roman" w:cs="Times New Roman"/>
          <w:sz w:val="24"/>
          <w:szCs w:val="24"/>
        </w:rPr>
        <w:t xml:space="preserve">crisis </w:t>
      </w:r>
      <w:r w:rsidR="00282A06">
        <w:rPr>
          <w:rFonts w:ascii="Times New Roman" w:hAnsi="Times New Roman" w:cs="Times New Roman"/>
          <w:sz w:val="24"/>
          <w:szCs w:val="24"/>
        </w:rPr>
        <w:t>in</w:t>
      </w:r>
      <w:r w:rsidR="009F71A1">
        <w:rPr>
          <w:rFonts w:ascii="Times New Roman" w:hAnsi="Times New Roman" w:cs="Times New Roman"/>
          <w:sz w:val="24"/>
          <w:szCs w:val="24"/>
        </w:rPr>
        <w:t xml:space="preserve"> rubbe</w:t>
      </w:r>
      <w:r w:rsidR="00015143">
        <w:rPr>
          <w:rFonts w:ascii="Times New Roman" w:hAnsi="Times New Roman" w:cs="Times New Roman"/>
          <w:sz w:val="24"/>
          <w:szCs w:val="24"/>
        </w:rPr>
        <w:t xml:space="preserve">r </w:t>
      </w:r>
      <w:r w:rsidR="00282A06">
        <w:rPr>
          <w:rFonts w:ascii="Times New Roman" w:hAnsi="Times New Roman" w:cs="Times New Roman"/>
          <w:sz w:val="24"/>
          <w:szCs w:val="24"/>
        </w:rPr>
        <w:t>farming</w:t>
      </w:r>
      <w:r w:rsidR="00015143">
        <w:rPr>
          <w:rFonts w:ascii="Times New Roman" w:hAnsi="Times New Roman" w:cs="Times New Roman"/>
          <w:sz w:val="24"/>
          <w:szCs w:val="24"/>
        </w:rPr>
        <w:t xml:space="preserve"> might be a chance </w:t>
      </w:r>
      <w:r w:rsidR="009F71A1">
        <w:rPr>
          <w:rFonts w:ascii="Times New Roman" w:hAnsi="Times New Roman" w:cs="Times New Roman"/>
          <w:sz w:val="24"/>
          <w:szCs w:val="24"/>
        </w:rPr>
        <w:t>to</w:t>
      </w:r>
      <w:r w:rsidR="0042199C">
        <w:rPr>
          <w:rFonts w:ascii="Times New Roman" w:hAnsi="Times New Roman" w:cs="Times New Roman"/>
          <w:sz w:val="24"/>
          <w:szCs w:val="24"/>
        </w:rPr>
        <w:t xml:space="preserve"> reshape the income distribution</w:t>
      </w:r>
      <w:r w:rsidRPr="00EA7C9B">
        <w:rPr>
          <w:rFonts w:ascii="Times New Roman" w:hAnsi="Times New Roman" w:cs="Times New Roman"/>
          <w:sz w:val="24"/>
          <w:szCs w:val="24"/>
        </w:rPr>
        <w:t>.</w:t>
      </w:r>
    </w:p>
    <w:p w:rsidR="00BA65A3" w:rsidRPr="00EA7C9B" w:rsidRDefault="00032B57" w:rsidP="00032B57">
      <w:pPr>
        <w:rPr>
          <w:rFonts w:ascii="Times New Roman" w:hAnsi="Times New Roman" w:cs="Times New Roman"/>
          <w:sz w:val="24"/>
          <w:szCs w:val="24"/>
        </w:rPr>
      </w:pPr>
      <w:r w:rsidRPr="00EA7C9B">
        <w:rPr>
          <w:rFonts w:ascii="Times New Roman" w:hAnsi="Times New Roman" w:cs="Times New Roman"/>
          <w:b/>
          <w:sz w:val="24"/>
          <w:szCs w:val="24"/>
        </w:rPr>
        <w:lastRenderedPageBreak/>
        <w:t>Keywords:</w:t>
      </w:r>
      <w:r w:rsidRPr="00EA7C9B">
        <w:rPr>
          <w:rFonts w:ascii="Times New Roman" w:hAnsi="Times New Roman" w:cs="Times New Roman"/>
          <w:sz w:val="24"/>
          <w:szCs w:val="24"/>
        </w:rPr>
        <w:t xml:space="preserve"> Livelihood diversification; Income inequality; Smallholder rubber farming; China</w:t>
      </w:r>
    </w:p>
    <w:sectPr w:rsidR="00BA65A3" w:rsidRPr="00EA7C9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96" w:rsidRDefault="00A04196" w:rsidP="0013321B">
      <w:pPr>
        <w:spacing w:after="0" w:line="240" w:lineRule="auto"/>
      </w:pPr>
      <w:r>
        <w:separator/>
      </w:r>
    </w:p>
  </w:endnote>
  <w:endnote w:type="continuationSeparator" w:id="0">
    <w:p w:rsidR="00A04196" w:rsidRDefault="00A04196" w:rsidP="0013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96" w:rsidRDefault="00A04196" w:rsidP="0013321B">
      <w:pPr>
        <w:spacing w:after="0" w:line="240" w:lineRule="auto"/>
      </w:pPr>
      <w:r>
        <w:separator/>
      </w:r>
    </w:p>
  </w:footnote>
  <w:footnote w:type="continuationSeparator" w:id="0">
    <w:p w:rsidR="00A04196" w:rsidRDefault="00A04196" w:rsidP="00133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57"/>
    <w:rsid w:val="00015143"/>
    <w:rsid w:val="00020249"/>
    <w:rsid w:val="00023060"/>
    <w:rsid w:val="00032B57"/>
    <w:rsid w:val="000732EF"/>
    <w:rsid w:val="000B2285"/>
    <w:rsid w:val="0013321B"/>
    <w:rsid w:val="0022679A"/>
    <w:rsid w:val="00282A06"/>
    <w:rsid w:val="003369D9"/>
    <w:rsid w:val="003439D8"/>
    <w:rsid w:val="00386BA6"/>
    <w:rsid w:val="0042199C"/>
    <w:rsid w:val="00422CB5"/>
    <w:rsid w:val="00475955"/>
    <w:rsid w:val="00493612"/>
    <w:rsid w:val="004A1289"/>
    <w:rsid w:val="004C57F3"/>
    <w:rsid w:val="004F143B"/>
    <w:rsid w:val="00523958"/>
    <w:rsid w:val="00557E14"/>
    <w:rsid w:val="00586E14"/>
    <w:rsid w:val="005A60D0"/>
    <w:rsid w:val="005D2670"/>
    <w:rsid w:val="005F0137"/>
    <w:rsid w:val="00612A13"/>
    <w:rsid w:val="00627CE6"/>
    <w:rsid w:val="006A493D"/>
    <w:rsid w:val="006C67E5"/>
    <w:rsid w:val="008335A3"/>
    <w:rsid w:val="00865FBF"/>
    <w:rsid w:val="009F71A1"/>
    <w:rsid w:val="00A04196"/>
    <w:rsid w:val="00A07B32"/>
    <w:rsid w:val="00A743D7"/>
    <w:rsid w:val="00A830AE"/>
    <w:rsid w:val="00AC3CF4"/>
    <w:rsid w:val="00AD68AB"/>
    <w:rsid w:val="00BA65A3"/>
    <w:rsid w:val="00C2379E"/>
    <w:rsid w:val="00CB0A8C"/>
    <w:rsid w:val="00CC42E7"/>
    <w:rsid w:val="00D45382"/>
    <w:rsid w:val="00E36B4D"/>
    <w:rsid w:val="00E72508"/>
    <w:rsid w:val="00EA0383"/>
    <w:rsid w:val="00E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F9C558-0B3E-40E2-8252-7FA973B9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autoRedefine/>
    <w:rsid w:val="00557E14"/>
    <w:pPr>
      <w:spacing w:after="0" w:line="240" w:lineRule="auto"/>
    </w:pPr>
    <w:rPr>
      <w:rFonts w:ascii="Times New Roman" w:hAnsi="Times New Roman" w:cs="Times New Roman"/>
      <w:b/>
      <w:sz w:val="20"/>
      <w:szCs w:val="24"/>
      <w:lang w:val="de-DE" w:eastAsia="de-DE"/>
    </w:rPr>
  </w:style>
  <w:style w:type="paragraph" w:styleId="a4">
    <w:name w:val="header"/>
    <w:basedOn w:val="a"/>
    <w:link w:val="Char"/>
    <w:uiPriority w:val="99"/>
    <w:unhideWhenUsed/>
    <w:rsid w:val="001332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13321B"/>
  </w:style>
  <w:style w:type="paragraph" w:styleId="a5">
    <w:name w:val="footer"/>
    <w:basedOn w:val="a"/>
    <w:link w:val="Char0"/>
    <w:uiPriority w:val="99"/>
    <w:unhideWhenUsed/>
    <w:rsid w:val="001332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13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Shaozhe Jin</dc:creator>
  <cp:lastModifiedBy>Jin Shaoze</cp:lastModifiedBy>
  <cp:revision>3</cp:revision>
  <cp:lastPrinted>2018-04-03T15:01:00Z</cp:lastPrinted>
  <dcterms:created xsi:type="dcterms:W3CDTF">2018-04-13T22:27:00Z</dcterms:created>
  <dcterms:modified xsi:type="dcterms:W3CDTF">2018-04-13T22:42:00Z</dcterms:modified>
</cp:coreProperties>
</file>