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72849" w14:textId="202C5543" w:rsidR="00F20A09" w:rsidRPr="00506DB2" w:rsidRDefault="00242ACD" w:rsidP="007864C7">
      <w:pPr>
        <w:widowControl w:val="0"/>
        <w:spacing w:after="240"/>
        <w:contextualSpacing w:val="0"/>
        <w:jc w:val="center"/>
        <w:rPr>
          <w:rFonts w:eastAsia="宋体" w:cs="Times New Roman"/>
          <w:b/>
        </w:rPr>
      </w:pPr>
      <w:r w:rsidRPr="00506DB2">
        <w:rPr>
          <w:rFonts w:eastAsia="宋体" w:cs="Times New Roman"/>
          <w:b/>
        </w:rPr>
        <w:t>L</w:t>
      </w:r>
      <w:r w:rsidR="00F20A09" w:rsidRPr="00506DB2">
        <w:rPr>
          <w:rFonts w:eastAsia="宋体" w:cs="Times New Roman"/>
          <w:b/>
        </w:rPr>
        <w:t>and use change impact on soil organic carbon</w:t>
      </w:r>
      <w:r w:rsidRPr="00506DB2">
        <w:rPr>
          <w:rFonts w:eastAsia="宋体" w:cs="Times New Roman"/>
          <w:b/>
        </w:rPr>
        <w:t xml:space="preserve">: </w:t>
      </w:r>
      <w:r w:rsidR="00F20A09" w:rsidRPr="00506DB2">
        <w:rPr>
          <w:rFonts w:eastAsia="宋体" w:cs="Times New Roman"/>
          <w:b/>
        </w:rPr>
        <w:t>insights from isotopic signature in soil profiles</w:t>
      </w:r>
    </w:p>
    <w:p w14:paraId="1AD15EB9" w14:textId="77777777" w:rsidR="007864C7" w:rsidRPr="007864C7" w:rsidRDefault="007864C7" w:rsidP="007864C7">
      <w:pPr>
        <w:widowControl w:val="0"/>
        <w:spacing w:after="240"/>
        <w:contextualSpacing w:val="0"/>
        <w:jc w:val="center"/>
        <w:rPr>
          <w:rFonts w:eastAsia="宋体" w:cs="Times New Roman"/>
          <w:sz w:val="18"/>
          <w:szCs w:val="18"/>
        </w:rPr>
      </w:pPr>
      <w:proofErr w:type="spellStart"/>
      <w:r w:rsidRPr="007864C7">
        <w:rPr>
          <w:rFonts w:eastAsia="宋体" w:cs="Times New Roman"/>
          <w:sz w:val="18"/>
          <w:szCs w:val="18"/>
        </w:rPr>
        <w:t>Rong</w:t>
      </w:r>
      <w:proofErr w:type="spellEnd"/>
      <w:r w:rsidRPr="007864C7">
        <w:rPr>
          <w:rFonts w:eastAsia="宋体" w:cs="Times New Roman"/>
          <w:sz w:val="18"/>
          <w:szCs w:val="18"/>
        </w:rPr>
        <w:t xml:space="preserve"> </w:t>
      </w:r>
      <w:proofErr w:type="spellStart"/>
      <w:r w:rsidRPr="007864C7">
        <w:rPr>
          <w:rFonts w:eastAsia="宋体" w:cs="Times New Roman"/>
          <w:sz w:val="18"/>
          <w:szCs w:val="18"/>
        </w:rPr>
        <w:t>Lang</w:t>
      </w:r>
      <w:r w:rsidRPr="007864C7">
        <w:rPr>
          <w:rFonts w:eastAsia="宋体" w:cs="Times New Roman"/>
          <w:sz w:val="18"/>
          <w:szCs w:val="18"/>
          <w:vertAlign w:val="superscript"/>
        </w:rPr>
        <w:t>a</w:t>
      </w:r>
      <w:proofErr w:type="gramStart"/>
      <w:r w:rsidRPr="007864C7">
        <w:rPr>
          <w:rFonts w:eastAsia="宋体" w:cs="Times New Roman"/>
          <w:sz w:val="18"/>
          <w:szCs w:val="18"/>
          <w:vertAlign w:val="superscript"/>
        </w:rPr>
        <w:t>,b</w:t>
      </w:r>
      <w:proofErr w:type="spellEnd"/>
      <w:proofErr w:type="gramEnd"/>
      <w:r w:rsidRPr="007864C7">
        <w:rPr>
          <w:rFonts w:eastAsia="宋体" w:cs="Times New Roman"/>
          <w:sz w:val="18"/>
          <w:szCs w:val="18"/>
        </w:rPr>
        <w:t xml:space="preserve">, Sergey </w:t>
      </w:r>
      <w:proofErr w:type="spellStart"/>
      <w:r w:rsidRPr="007864C7">
        <w:rPr>
          <w:rFonts w:eastAsia="宋体" w:cs="Times New Roman"/>
          <w:sz w:val="18"/>
          <w:szCs w:val="18"/>
        </w:rPr>
        <w:t>Blagodatsky</w:t>
      </w:r>
      <w:r w:rsidRPr="007864C7">
        <w:rPr>
          <w:rFonts w:eastAsia="宋体" w:cs="Times New Roman"/>
          <w:sz w:val="18"/>
          <w:szCs w:val="18"/>
          <w:vertAlign w:val="superscript"/>
        </w:rPr>
        <w:t>a</w:t>
      </w:r>
      <w:proofErr w:type="spellEnd"/>
      <w:r w:rsidR="00F20A09">
        <w:rPr>
          <w:rFonts w:eastAsia="宋体" w:cs="Times New Roman"/>
          <w:sz w:val="18"/>
          <w:szCs w:val="18"/>
        </w:rPr>
        <w:t xml:space="preserve">, </w:t>
      </w:r>
      <w:proofErr w:type="spellStart"/>
      <w:r w:rsidRPr="007864C7">
        <w:rPr>
          <w:rFonts w:eastAsia="宋体" w:cs="Times New Roman"/>
          <w:sz w:val="18"/>
          <w:szCs w:val="18"/>
        </w:rPr>
        <w:t>Jianchu</w:t>
      </w:r>
      <w:proofErr w:type="spellEnd"/>
      <w:r w:rsidRPr="007864C7">
        <w:rPr>
          <w:rFonts w:eastAsia="宋体" w:cs="Times New Roman"/>
          <w:sz w:val="18"/>
          <w:szCs w:val="18"/>
        </w:rPr>
        <w:t xml:space="preserve"> </w:t>
      </w:r>
      <w:proofErr w:type="spellStart"/>
      <w:r w:rsidRPr="007864C7">
        <w:rPr>
          <w:rFonts w:eastAsia="宋体" w:cs="Times New Roman"/>
          <w:sz w:val="18"/>
          <w:szCs w:val="18"/>
        </w:rPr>
        <w:t>Xu</w:t>
      </w:r>
      <w:r w:rsidRPr="007864C7">
        <w:rPr>
          <w:rFonts w:eastAsia="宋体" w:cs="Times New Roman"/>
          <w:sz w:val="18"/>
          <w:szCs w:val="18"/>
          <w:vertAlign w:val="superscript"/>
        </w:rPr>
        <w:t>c</w:t>
      </w:r>
      <w:proofErr w:type="spellEnd"/>
      <w:r w:rsidRPr="007864C7">
        <w:rPr>
          <w:rFonts w:eastAsia="宋体" w:cs="Times New Roman"/>
          <w:sz w:val="18"/>
          <w:szCs w:val="18"/>
        </w:rPr>
        <w:t xml:space="preserve">, Georg </w:t>
      </w:r>
      <w:proofErr w:type="spellStart"/>
      <w:r w:rsidRPr="007864C7">
        <w:rPr>
          <w:rFonts w:eastAsia="宋体" w:cs="Times New Roman"/>
          <w:sz w:val="18"/>
          <w:szCs w:val="18"/>
        </w:rPr>
        <w:t>Cadisch</w:t>
      </w:r>
      <w:r w:rsidRPr="007864C7">
        <w:rPr>
          <w:rFonts w:eastAsia="宋体" w:cs="Times New Roman"/>
          <w:sz w:val="18"/>
          <w:szCs w:val="18"/>
          <w:vertAlign w:val="superscript"/>
        </w:rPr>
        <w:t>a</w:t>
      </w:r>
      <w:proofErr w:type="spellEnd"/>
    </w:p>
    <w:p w14:paraId="6D2BAFC1" w14:textId="77777777" w:rsidR="007864C7" w:rsidRPr="007864C7" w:rsidRDefault="007864C7" w:rsidP="007864C7">
      <w:pPr>
        <w:widowControl w:val="0"/>
        <w:contextualSpacing w:val="0"/>
        <w:rPr>
          <w:rFonts w:eastAsia="宋体" w:cs="Times New Roman"/>
          <w:sz w:val="18"/>
          <w:szCs w:val="18"/>
        </w:rPr>
      </w:pPr>
      <w:proofErr w:type="spellStart"/>
      <w:proofErr w:type="gramStart"/>
      <w:r w:rsidRPr="007864C7">
        <w:rPr>
          <w:rFonts w:eastAsia="宋体" w:cs="Times New Roman"/>
          <w:sz w:val="18"/>
          <w:szCs w:val="18"/>
          <w:vertAlign w:val="superscript"/>
        </w:rPr>
        <w:t>a</w:t>
      </w:r>
      <w:proofErr w:type="spellEnd"/>
      <w:proofErr w:type="gramEnd"/>
      <w:r w:rsidRPr="007864C7">
        <w:rPr>
          <w:rFonts w:eastAsia="宋体" w:cs="Times New Roman"/>
          <w:sz w:val="18"/>
          <w:szCs w:val="18"/>
        </w:rPr>
        <w:t xml:space="preserve"> Institute of Agricultural Sciences in the Tropics (Hans-</w:t>
      </w:r>
      <w:proofErr w:type="spellStart"/>
      <w:r w:rsidRPr="007864C7">
        <w:rPr>
          <w:rFonts w:eastAsia="宋体" w:cs="Times New Roman"/>
          <w:sz w:val="18"/>
          <w:szCs w:val="18"/>
        </w:rPr>
        <w:t>Ruthenberg</w:t>
      </w:r>
      <w:proofErr w:type="spellEnd"/>
      <w:r w:rsidRPr="007864C7">
        <w:rPr>
          <w:rFonts w:eastAsia="宋体" w:cs="Times New Roman"/>
          <w:sz w:val="18"/>
          <w:szCs w:val="18"/>
        </w:rPr>
        <w:t xml:space="preserve">-Institute), University of </w:t>
      </w:r>
      <w:proofErr w:type="spellStart"/>
      <w:r w:rsidRPr="007864C7">
        <w:rPr>
          <w:rFonts w:eastAsia="宋体" w:cs="Times New Roman"/>
          <w:sz w:val="18"/>
          <w:szCs w:val="18"/>
        </w:rPr>
        <w:t>Hohenheim</w:t>
      </w:r>
      <w:proofErr w:type="spellEnd"/>
      <w:r w:rsidRPr="007864C7">
        <w:rPr>
          <w:rFonts w:eastAsia="宋体" w:cs="Times New Roman"/>
          <w:sz w:val="18"/>
          <w:szCs w:val="18"/>
        </w:rPr>
        <w:t>, Stuttgart 70593, Germany</w:t>
      </w:r>
    </w:p>
    <w:p w14:paraId="40026311" w14:textId="77777777" w:rsidR="007864C7" w:rsidRPr="007864C7" w:rsidRDefault="007864C7" w:rsidP="007864C7">
      <w:pPr>
        <w:widowControl w:val="0"/>
        <w:contextualSpacing w:val="0"/>
        <w:rPr>
          <w:rFonts w:eastAsia="宋体" w:cs="Times New Roman"/>
          <w:sz w:val="18"/>
          <w:szCs w:val="18"/>
        </w:rPr>
      </w:pPr>
      <w:r w:rsidRPr="007864C7">
        <w:rPr>
          <w:rFonts w:eastAsia="宋体" w:cs="Times New Roman"/>
          <w:sz w:val="18"/>
          <w:szCs w:val="18"/>
          <w:vertAlign w:val="superscript"/>
        </w:rPr>
        <w:t xml:space="preserve">b </w:t>
      </w:r>
      <w:r w:rsidRPr="007864C7">
        <w:rPr>
          <w:rFonts w:eastAsia="宋体" w:cs="Times New Roman"/>
          <w:sz w:val="18"/>
          <w:szCs w:val="18"/>
        </w:rPr>
        <w:t>Center for Mountain Ecosystem Studies, Kunming Institute of Botany, Chinese Academy of Sciences, Kunming 650201, China</w:t>
      </w:r>
    </w:p>
    <w:p w14:paraId="369F6901" w14:textId="77777777" w:rsidR="007864C7" w:rsidRPr="007864C7" w:rsidRDefault="007864C7" w:rsidP="007864C7">
      <w:pPr>
        <w:widowControl w:val="0"/>
        <w:contextualSpacing w:val="0"/>
        <w:rPr>
          <w:rFonts w:eastAsia="宋体" w:cs="Times New Roman"/>
          <w:sz w:val="18"/>
          <w:szCs w:val="18"/>
        </w:rPr>
      </w:pPr>
      <w:proofErr w:type="gramStart"/>
      <w:r w:rsidRPr="007864C7">
        <w:rPr>
          <w:rFonts w:eastAsia="宋体" w:cs="Times New Roman"/>
          <w:sz w:val="18"/>
          <w:szCs w:val="18"/>
          <w:vertAlign w:val="superscript"/>
        </w:rPr>
        <w:t>c</w:t>
      </w:r>
      <w:proofErr w:type="gramEnd"/>
      <w:r w:rsidRPr="007864C7">
        <w:rPr>
          <w:rFonts w:eastAsia="宋体" w:cs="Times New Roman"/>
          <w:sz w:val="18"/>
          <w:szCs w:val="18"/>
          <w:vertAlign w:val="superscript"/>
        </w:rPr>
        <w:t xml:space="preserve"> </w:t>
      </w:r>
      <w:r w:rsidRPr="007864C7">
        <w:rPr>
          <w:rFonts w:eastAsia="宋体" w:cs="Times New Roman"/>
          <w:sz w:val="18"/>
          <w:szCs w:val="18"/>
        </w:rPr>
        <w:t>World Agroforestry Centre, East and Central Asia, Kunming 650201, China</w:t>
      </w:r>
    </w:p>
    <w:p w14:paraId="196A58C6" w14:textId="5BDAAFA2" w:rsidR="00506DB2" w:rsidRPr="00506DB2" w:rsidRDefault="00506DB2" w:rsidP="00506DB2">
      <w:pPr>
        <w:pStyle w:val="10"/>
        <w:rPr>
          <w:b/>
        </w:rPr>
      </w:pPr>
      <w:r w:rsidRPr="00506DB2">
        <w:rPr>
          <w:b/>
        </w:rPr>
        <w:t>Keywords</w:t>
      </w:r>
    </w:p>
    <w:p w14:paraId="1FDC626C" w14:textId="77777777" w:rsidR="00506DB2" w:rsidRPr="00506DB2" w:rsidRDefault="00506DB2" w:rsidP="00506DB2">
      <w:pPr>
        <w:pStyle w:val="10"/>
      </w:pPr>
      <w:r w:rsidRPr="00506DB2">
        <w:rPr>
          <w:rFonts w:hint="eastAsia"/>
        </w:rPr>
        <w:t xml:space="preserve">Soil organic carbon, delta </w:t>
      </w:r>
      <w:r w:rsidRPr="00506DB2">
        <w:rPr>
          <w:rFonts w:hint="eastAsia"/>
          <w:vertAlign w:val="superscript"/>
        </w:rPr>
        <w:t>13</w:t>
      </w:r>
      <w:r w:rsidRPr="00506DB2">
        <w:rPr>
          <w:rFonts w:hint="eastAsia"/>
        </w:rPr>
        <w:t>C, forest, rubber plantation, land use change</w:t>
      </w:r>
    </w:p>
    <w:p w14:paraId="1C8C1F6F" w14:textId="77777777" w:rsidR="00433C71" w:rsidRDefault="00433C71" w:rsidP="00397A2C">
      <w:pPr>
        <w:pStyle w:val="10"/>
        <w:rPr>
          <w:rFonts w:hint="eastAsia"/>
        </w:rPr>
      </w:pPr>
    </w:p>
    <w:p w14:paraId="79BE2DD8" w14:textId="0FF1AB89" w:rsidR="00506DB2" w:rsidRPr="00506DB2" w:rsidRDefault="00506DB2" w:rsidP="00397A2C">
      <w:pPr>
        <w:pStyle w:val="10"/>
        <w:rPr>
          <w:b/>
        </w:rPr>
      </w:pPr>
      <w:r w:rsidRPr="00506DB2">
        <w:rPr>
          <w:rFonts w:hint="eastAsia"/>
          <w:b/>
        </w:rPr>
        <w:t>Abstract</w:t>
      </w:r>
      <w:bookmarkStart w:id="0" w:name="_GoBack"/>
      <w:bookmarkEnd w:id="0"/>
    </w:p>
    <w:p w14:paraId="469EB785" w14:textId="422F18F3" w:rsidR="00DF1403" w:rsidRDefault="00DF1950" w:rsidP="007A396E">
      <w:pPr>
        <w:pStyle w:val="10"/>
      </w:pPr>
      <w:r>
        <w:rPr>
          <w:rFonts w:hint="eastAsia"/>
        </w:rPr>
        <w:t xml:space="preserve">Soil is the </w:t>
      </w:r>
      <w:r>
        <w:t>largest</w:t>
      </w:r>
      <w:r>
        <w:rPr>
          <w:rFonts w:hint="eastAsia"/>
        </w:rPr>
        <w:t xml:space="preserve"> </w:t>
      </w:r>
      <w:r w:rsidR="00B67CD0">
        <w:rPr>
          <w:rFonts w:hint="eastAsia"/>
        </w:rPr>
        <w:t>carbon</w:t>
      </w:r>
      <w:r>
        <w:rPr>
          <w:rFonts w:hint="eastAsia"/>
        </w:rPr>
        <w:t xml:space="preserve"> pool in terrestrial ecosystems, </w:t>
      </w:r>
      <w:r w:rsidR="00242ACD">
        <w:rPr>
          <w:rFonts w:hint="eastAsia"/>
        </w:rPr>
        <w:t>b</w:t>
      </w:r>
      <w:r w:rsidR="00242ACD">
        <w:t>eing the natural capital</w:t>
      </w:r>
      <w:r>
        <w:rPr>
          <w:rFonts w:hint="eastAsia"/>
        </w:rPr>
        <w:t xml:space="preserve"> </w:t>
      </w:r>
      <w:r w:rsidR="00242ACD">
        <w:t>necessary to maintain</w:t>
      </w:r>
      <w:r w:rsidR="007F4A13">
        <w:rPr>
          <w:rFonts w:hint="eastAsia"/>
        </w:rPr>
        <w:t xml:space="preserve"> soil fertility</w:t>
      </w:r>
      <w:r w:rsidR="00C01B53">
        <w:rPr>
          <w:rFonts w:hint="eastAsia"/>
        </w:rPr>
        <w:t xml:space="preserve"> and</w:t>
      </w:r>
      <w:r w:rsidR="009C674C">
        <w:rPr>
          <w:rFonts w:hint="eastAsia"/>
        </w:rPr>
        <w:t xml:space="preserve"> </w:t>
      </w:r>
      <w:r w:rsidR="007F4A13">
        <w:rPr>
          <w:rFonts w:hint="eastAsia"/>
        </w:rPr>
        <w:t xml:space="preserve">food security. </w:t>
      </w:r>
      <w:r w:rsidR="000A60E6">
        <w:rPr>
          <w:rFonts w:hint="eastAsia"/>
        </w:rPr>
        <w:t xml:space="preserve">Land use changes in the tropics have been a large source of </w:t>
      </w:r>
      <w:r w:rsidR="000A60E6">
        <w:t>anthropogenic</w:t>
      </w:r>
      <w:r w:rsidR="000A60E6">
        <w:rPr>
          <w:rFonts w:hint="eastAsia"/>
        </w:rPr>
        <w:t xml:space="preserve"> </w:t>
      </w:r>
      <w:r w:rsidR="000A60E6">
        <w:t>greenhouse</w:t>
      </w:r>
      <w:r w:rsidR="000A60E6">
        <w:rPr>
          <w:rFonts w:hint="eastAsia"/>
        </w:rPr>
        <w:t xml:space="preserve"> gas emission</w:t>
      </w:r>
      <w:r w:rsidR="00746EE9">
        <w:t xml:space="preserve"> and a threat for soil fertility </w:t>
      </w:r>
      <w:r w:rsidR="000C3FC3">
        <w:t xml:space="preserve">loss </w:t>
      </w:r>
      <w:r w:rsidR="00746EE9">
        <w:t>due to intensive agricultural usage</w:t>
      </w:r>
      <w:r w:rsidR="000A60E6">
        <w:rPr>
          <w:rFonts w:hint="eastAsia"/>
        </w:rPr>
        <w:t xml:space="preserve">. Rubber </w:t>
      </w:r>
      <w:r w:rsidR="00C778A6">
        <w:rPr>
          <w:rFonts w:hint="eastAsia"/>
        </w:rPr>
        <w:t xml:space="preserve">expansion at the expense of </w:t>
      </w:r>
      <w:r w:rsidR="00C778A6">
        <w:t>tropical</w:t>
      </w:r>
      <w:r w:rsidR="00C778A6">
        <w:rPr>
          <w:rFonts w:hint="eastAsia"/>
        </w:rPr>
        <w:t xml:space="preserve"> forest and shifting </w:t>
      </w:r>
      <w:r w:rsidR="00C778A6">
        <w:t>agriculture</w:t>
      </w:r>
      <w:r w:rsidR="00C778A6">
        <w:rPr>
          <w:rFonts w:hint="eastAsia"/>
        </w:rPr>
        <w:t xml:space="preserve"> in Southeast Asia is one of </w:t>
      </w:r>
      <w:r w:rsidR="00746EE9">
        <w:t xml:space="preserve">those </w:t>
      </w:r>
      <w:r w:rsidR="00C778A6">
        <w:rPr>
          <w:rFonts w:hint="eastAsia"/>
        </w:rPr>
        <w:t xml:space="preserve">cases. </w:t>
      </w:r>
      <w:r w:rsidR="00242ACD">
        <w:t xml:space="preserve">Comparing </w:t>
      </w:r>
      <w:r w:rsidR="00746EE9">
        <w:t xml:space="preserve">soils under </w:t>
      </w:r>
      <w:r w:rsidR="00242ACD">
        <w:t>forest, rubber plantations and agricultural fields using</w:t>
      </w:r>
      <w:r w:rsidR="00746EE9">
        <w:t xml:space="preserve"> so called</w:t>
      </w:r>
      <w:r w:rsidR="005B2FB2">
        <w:rPr>
          <w:rFonts w:hint="eastAsia"/>
        </w:rPr>
        <w:t xml:space="preserve"> </w:t>
      </w:r>
      <w:r w:rsidR="005B2FB2">
        <w:t>“</w:t>
      </w:r>
      <w:r w:rsidR="005B2FB2">
        <w:rPr>
          <w:rFonts w:hint="eastAsia"/>
        </w:rPr>
        <w:t>s</w:t>
      </w:r>
      <w:r w:rsidR="005B2FB2">
        <w:t>pace substitute time”</w:t>
      </w:r>
      <w:r w:rsidR="005B2FB2">
        <w:rPr>
          <w:rFonts w:hint="eastAsia"/>
        </w:rPr>
        <w:t xml:space="preserve"> </w:t>
      </w:r>
      <w:r w:rsidR="005B2FB2">
        <w:t>approach</w:t>
      </w:r>
      <w:r w:rsidR="005B2FB2">
        <w:rPr>
          <w:rFonts w:hint="eastAsia"/>
        </w:rPr>
        <w:t xml:space="preserve"> </w:t>
      </w:r>
      <w:r w:rsidR="00746EE9">
        <w:t xml:space="preserve">helps </w:t>
      </w:r>
      <w:r w:rsidR="005B2FB2">
        <w:rPr>
          <w:rFonts w:hint="eastAsia"/>
        </w:rPr>
        <w:t xml:space="preserve">to assess </w:t>
      </w:r>
      <w:r w:rsidR="00746EE9">
        <w:t>the</w:t>
      </w:r>
      <w:r w:rsidR="00746EE9">
        <w:rPr>
          <w:rFonts w:hint="eastAsia"/>
        </w:rPr>
        <w:t xml:space="preserve"> </w:t>
      </w:r>
      <w:r w:rsidR="005B2FB2">
        <w:rPr>
          <w:rFonts w:hint="eastAsia"/>
        </w:rPr>
        <w:t xml:space="preserve">land use </w:t>
      </w:r>
      <w:r w:rsidR="000646D7">
        <w:rPr>
          <w:rFonts w:hint="eastAsia"/>
        </w:rPr>
        <w:t>change</w:t>
      </w:r>
      <w:r w:rsidR="00B07C93">
        <w:t xml:space="preserve"> </w:t>
      </w:r>
      <w:r w:rsidR="00B07C93">
        <w:rPr>
          <w:rFonts w:hint="eastAsia"/>
        </w:rPr>
        <w:t>impact</w:t>
      </w:r>
      <w:r w:rsidR="000646D7">
        <w:rPr>
          <w:rFonts w:hint="eastAsia"/>
        </w:rPr>
        <w:t xml:space="preserve"> </w:t>
      </w:r>
      <w:r w:rsidR="00174DDF">
        <w:rPr>
          <w:rFonts w:hint="eastAsia"/>
        </w:rPr>
        <w:t>on soil carbon stock</w:t>
      </w:r>
      <w:r w:rsidR="009815C6">
        <w:rPr>
          <w:rFonts w:hint="eastAsia"/>
        </w:rPr>
        <w:t xml:space="preserve">. </w:t>
      </w:r>
      <w:r w:rsidR="00746EE9">
        <w:t>I</w:t>
      </w:r>
      <w:r w:rsidR="001B44CE">
        <w:rPr>
          <w:rFonts w:hint="eastAsia"/>
        </w:rPr>
        <w:t xml:space="preserve">sotopic signature </w:t>
      </w:r>
      <w:r w:rsidR="00746EE9">
        <w:t xml:space="preserve">of organic carbon </w:t>
      </w:r>
      <w:r w:rsidR="001B44CE">
        <w:rPr>
          <w:rFonts w:hint="eastAsia"/>
        </w:rPr>
        <w:t>in the soil profiles was analyzed, a</w:t>
      </w:r>
      <w:r w:rsidR="009815C6">
        <w:rPr>
          <w:rFonts w:hint="eastAsia"/>
        </w:rPr>
        <w:t xml:space="preserve">imed to assess the </w:t>
      </w:r>
      <w:r w:rsidR="001B44CE">
        <w:rPr>
          <w:rFonts w:hint="eastAsia"/>
        </w:rPr>
        <w:t xml:space="preserve">land use change impact and </w:t>
      </w:r>
      <w:r w:rsidR="00746EE9">
        <w:t>validity</w:t>
      </w:r>
      <w:r w:rsidR="00746EE9">
        <w:rPr>
          <w:rFonts w:hint="eastAsia"/>
        </w:rPr>
        <w:t xml:space="preserve"> </w:t>
      </w:r>
      <w:r w:rsidR="00746EE9">
        <w:t>of applied method for compari</w:t>
      </w:r>
      <w:r w:rsidR="00D51D6E">
        <w:rPr>
          <w:rFonts w:hint="eastAsia"/>
        </w:rPr>
        <w:t>ng</w:t>
      </w:r>
      <w:r w:rsidR="009815C6">
        <w:rPr>
          <w:rFonts w:hint="eastAsia"/>
        </w:rPr>
        <w:t xml:space="preserve"> </w:t>
      </w:r>
      <w:r w:rsidR="009815C6">
        <w:t>select</w:t>
      </w:r>
      <w:r w:rsidR="009815C6">
        <w:rPr>
          <w:rFonts w:hint="eastAsia"/>
        </w:rPr>
        <w:t xml:space="preserve">ed </w:t>
      </w:r>
      <w:r w:rsidR="00DF1403">
        <w:rPr>
          <w:rFonts w:hint="eastAsia"/>
        </w:rPr>
        <w:t>forest</w:t>
      </w:r>
      <w:r w:rsidR="009815C6">
        <w:rPr>
          <w:rFonts w:hint="eastAsia"/>
        </w:rPr>
        <w:t xml:space="preserve"> and </w:t>
      </w:r>
      <w:r w:rsidR="00746EE9">
        <w:t xml:space="preserve">land </w:t>
      </w:r>
      <w:r w:rsidR="009815C6">
        <w:rPr>
          <w:rFonts w:hint="eastAsia"/>
        </w:rPr>
        <w:t xml:space="preserve">converted </w:t>
      </w:r>
      <w:r w:rsidR="00746EE9">
        <w:t xml:space="preserve">to </w:t>
      </w:r>
      <w:r w:rsidR="00DF1403">
        <w:rPr>
          <w:rFonts w:hint="eastAsia"/>
        </w:rPr>
        <w:t>rubber plantation</w:t>
      </w:r>
      <w:r w:rsidR="001B44CE">
        <w:rPr>
          <w:rFonts w:hint="eastAsia"/>
        </w:rPr>
        <w:t>.</w:t>
      </w:r>
    </w:p>
    <w:p w14:paraId="51F34D1F" w14:textId="2BAFB560" w:rsidR="007A396E" w:rsidRDefault="001B44CE" w:rsidP="007A396E">
      <w:pPr>
        <w:pStyle w:val="10"/>
      </w:pPr>
      <w:r>
        <w:rPr>
          <w:rFonts w:hint="eastAsia"/>
        </w:rPr>
        <w:t>W</w:t>
      </w:r>
      <w:r w:rsidR="009815C6">
        <w:rPr>
          <w:rFonts w:hint="eastAsia"/>
        </w:rPr>
        <w:t xml:space="preserve">e </w:t>
      </w:r>
      <w:r w:rsidR="007A396E">
        <w:rPr>
          <w:rFonts w:hint="eastAsia"/>
        </w:rPr>
        <w:t>selected 3 group of sites</w:t>
      </w:r>
      <w:r w:rsidR="009F050A" w:rsidRPr="009F050A">
        <w:t xml:space="preserve"> </w:t>
      </w:r>
      <w:r w:rsidR="009F050A">
        <w:t xml:space="preserve">in </w:t>
      </w:r>
      <w:proofErr w:type="spellStart"/>
      <w:r w:rsidR="009F050A">
        <w:t>Xishuangbanna</w:t>
      </w:r>
      <w:proofErr w:type="spellEnd"/>
      <w:r w:rsidR="009F050A">
        <w:t>, Southwest China</w:t>
      </w:r>
      <w:r w:rsidR="007A396E">
        <w:rPr>
          <w:rFonts w:hint="eastAsia"/>
        </w:rPr>
        <w:t>, each contained o</w:t>
      </w:r>
      <w:r w:rsidR="007A396E">
        <w:t>ne forest plot</w:t>
      </w:r>
      <w:r w:rsidR="007A396E">
        <w:rPr>
          <w:rFonts w:hint="eastAsia"/>
        </w:rPr>
        <w:t xml:space="preserve"> </w:t>
      </w:r>
      <w:r w:rsidR="007A396E">
        <w:t xml:space="preserve">and two </w:t>
      </w:r>
      <w:r w:rsidR="007A396E">
        <w:rPr>
          <w:rFonts w:hint="eastAsia"/>
        </w:rPr>
        <w:t>(</w:t>
      </w:r>
      <w:r w:rsidR="007A396E">
        <w:t>or three</w:t>
      </w:r>
      <w:r w:rsidR="007A396E">
        <w:rPr>
          <w:rFonts w:hint="eastAsia"/>
        </w:rPr>
        <w:t>)</w:t>
      </w:r>
      <w:r w:rsidR="007A396E">
        <w:t xml:space="preserve"> rubber plots at different age</w:t>
      </w:r>
      <w:r w:rsidR="007A396E">
        <w:rPr>
          <w:rFonts w:hint="eastAsia"/>
        </w:rPr>
        <w:t>, and sampled soils at 6 depths up to 90</w:t>
      </w:r>
      <w:r w:rsidR="007A3335">
        <w:t xml:space="preserve"> </w:t>
      </w:r>
      <w:r w:rsidR="007A396E">
        <w:rPr>
          <w:rFonts w:hint="eastAsia"/>
        </w:rPr>
        <w:t>cm with 15</w:t>
      </w:r>
      <w:r w:rsidR="007A3335">
        <w:t xml:space="preserve"> </w:t>
      </w:r>
      <w:r w:rsidR="007A396E">
        <w:rPr>
          <w:rFonts w:hint="eastAsia"/>
        </w:rPr>
        <w:t xml:space="preserve">cm sampling interval. </w:t>
      </w:r>
      <w:r w:rsidR="00746BCB">
        <w:t>The</w:t>
      </w:r>
      <w:r w:rsidR="00746BCB">
        <w:rPr>
          <w:rFonts w:hint="eastAsia"/>
        </w:rPr>
        <w:t xml:space="preserve"> </w:t>
      </w:r>
      <w:r w:rsidR="007A396E">
        <w:rPr>
          <w:rFonts w:hint="eastAsia"/>
        </w:rPr>
        <w:t xml:space="preserve">soil organic carbon </w:t>
      </w:r>
      <w:r w:rsidR="00746BCB">
        <w:t>content and</w:t>
      </w:r>
      <w:r w:rsidR="007A396E">
        <w:rPr>
          <w:rFonts w:hint="eastAsia"/>
        </w:rPr>
        <w:t xml:space="preserve"> stable isotope</w:t>
      </w:r>
      <w:r w:rsidR="00BB2FBF">
        <w:rPr>
          <w:rFonts w:hint="eastAsia"/>
        </w:rPr>
        <w:t xml:space="preserve"> ratio of carbon</w:t>
      </w:r>
      <w:r w:rsidR="007A396E">
        <w:rPr>
          <w:rFonts w:hint="eastAsia"/>
        </w:rPr>
        <w:t xml:space="preserve">- </w:t>
      </w:r>
      <w:r w:rsidR="007A396E">
        <w:rPr>
          <w:rFonts w:cs="Times New Roman"/>
        </w:rPr>
        <w:t>δ</w:t>
      </w:r>
      <w:r w:rsidR="007A396E">
        <w:rPr>
          <w:rFonts w:hint="eastAsia"/>
          <w:vertAlign w:val="superscript"/>
        </w:rPr>
        <w:t>13</w:t>
      </w:r>
      <w:r w:rsidR="007A396E">
        <w:rPr>
          <w:rFonts w:hint="eastAsia"/>
        </w:rPr>
        <w:t xml:space="preserve">C was determined </w:t>
      </w:r>
      <w:r w:rsidR="00BB2FBF">
        <w:rPr>
          <w:rFonts w:hint="eastAsia"/>
        </w:rPr>
        <w:t>for litter and soil samples</w:t>
      </w:r>
      <w:r w:rsidR="006F0E33">
        <w:rPr>
          <w:rFonts w:hint="eastAsia"/>
        </w:rPr>
        <w:t>.</w:t>
      </w:r>
    </w:p>
    <w:p w14:paraId="7C982584" w14:textId="04A77B2A" w:rsidR="003200F7" w:rsidRDefault="008E14F3" w:rsidP="003200F7">
      <w:pPr>
        <w:pStyle w:val="10"/>
        <w:rPr>
          <w:rFonts w:cs="Times New Roman"/>
        </w:rPr>
      </w:pPr>
      <w:r>
        <w:rPr>
          <w:rFonts w:cs="Times New Roman" w:hint="eastAsia"/>
        </w:rPr>
        <w:t xml:space="preserve">Forest and rubber plantation had similar </w:t>
      </w:r>
      <w:r>
        <w:rPr>
          <w:rFonts w:cs="Times New Roman"/>
        </w:rPr>
        <w:t>δ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>C</w:t>
      </w:r>
      <w:r>
        <w:rPr>
          <w:rFonts w:cs="Times New Roman" w:hint="eastAsia"/>
        </w:rPr>
        <w:t xml:space="preserve"> value in the litter, </w:t>
      </w:r>
      <w:r>
        <w:rPr>
          <w:rFonts w:cs="Times New Roman"/>
        </w:rPr>
        <w:t>confirming</w:t>
      </w:r>
      <w:r>
        <w:rPr>
          <w:rFonts w:cs="Times New Roman" w:hint="eastAsia"/>
        </w:rPr>
        <w:t xml:space="preserve"> </w:t>
      </w:r>
      <w:r w:rsidR="00DB2B2A">
        <w:rPr>
          <w:rFonts w:cs="Times New Roman"/>
        </w:rPr>
        <w:t xml:space="preserve">that </w:t>
      </w:r>
      <w:r>
        <w:rPr>
          <w:rFonts w:cs="Times New Roman" w:hint="eastAsia"/>
        </w:rPr>
        <w:t xml:space="preserve">forest was </w:t>
      </w:r>
      <w:r>
        <w:rPr>
          <w:rFonts w:cs="Times New Roman"/>
        </w:rPr>
        <w:t>dominated</w:t>
      </w:r>
      <w:r>
        <w:rPr>
          <w:rFonts w:cs="Times New Roman" w:hint="eastAsia"/>
        </w:rPr>
        <w:t xml:space="preserve"> by C3 plants. </w:t>
      </w:r>
      <w:r w:rsidR="00894A94">
        <w:rPr>
          <w:rFonts w:cs="Times New Roman"/>
        </w:rPr>
        <w:t xml:space="preserve">The </w:t>
      </w:r>
      <w:r>
        <w:rPr>
          <w:rFonts w:cs="Times New Roman"/>
        </w:rPr>
        <w:t>δ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 xml:space="preserve">C of soil increased with depth and </w:t>
      </w:r>
      <w:r>
        <w:t>stabilized</w:t>
      </w:r>
      <w:r>
        <w:rPr>
          <w:rFonts w:hint="eastAsia"/>
        </w:rPr>
        <w:t xml:space="preserve"> below 30cm, but </w:t>
      </w:r>
      <w:r w:rsidR="00894A94">
        <w:t>its</w:t>
      </w:r>
      <w:r w:rsidR="00037193">
        <w:rPr>
          <w:rFonts w:hint="eastAsia"/>
        </w:rPr>
        <w:t xml:space="preserve"> </w:t>
      </w:r>
      <w:r w:rsidR="00DB2B2A">
        <w:rPr>
          <w:rFonts w:hint="eastAsia"/>
        </w:rPr>
        <w:t>profile</w:t>
      </w:r>
      <w:r w:rsidR="00DB2B2A">
        <w:t xml:space="preserve"> </w:t>
      </w:r>
      <w:r>
        <w:rPr>
          <w:rFonts w:hint="eastAsia"/>
        </w:rPr>
        <w:t xml:space="preserve">distribution distinctly differed between </w:t>
      </w:r>
      <w:r w:rsidR="005D218F">
        <w:rPr>
          <w:rFonts w:hint="eastAsia"/>
        </w:rPr>
        <w:t>land use</w:t>
      </w:r>
      <w:r w:rsidR="00037193">
        <w:rPr>
          <w:rFonts w:hint="eastAsia"/>
        </w:rPr>
        <w:t>s</w:t>
      </w:r>
      <w:r w:rsidR="005D218F">
        <w:rPr>
          <w:rFonts w:hint="eastAsia"/>
        </w:rPr>
        <w:t xml:space="preserve"> and </w:t>
      </w:r>
      <w:r w:rsidR="005D218F">
        <w:t>between</w:t>
      </w:r>
      <w:r w:rsidR="005D218F">
        <w:rPr>
          <w:rFonts w:hint="eastAsia"/>
        </w:rPr>
        <w:t xml:space="preserve"> </w:t>
      </w:r>
      <w:r>
        <w:rPr>
          <w:rFonts w:hint="eastAsia"/>
        </w:rPr>
        <w:t xml:space="preserve">sites. On two sites of three, </w:t>
      </w:r>
      <w:r>
        <w:rPr>
          <w:rFonts w:cs="Times New Roman"/>
        </w:rPr>
        <w:t>δ</w:t>
      </w:r>
      <w:r>
        <w:rPr>
          <w:rFonts w:hint="eastAsia"/>
          <w:vertAlign w:val="superscript"/>
        </w:rPr>
        <w:t>13</w:t>
      </w:r>
      <w:r>
        <w:rPr>
          <w:rFonts w:hint="eastAsia"/>
        </w:rPr>
        <w:t xml:space="preserve">C in the </w:t>
      </w:r>
      <w:r w:rsidR="003C5699">
        <w:rPr>
          <w:rFonts w:hint="eastAsia"/>
        </w:rPr>
        <w:t xml:space="preserve">forest </w:t>
      </w:r>
      <w:r>
        <w:rPr>
          <w:rFonts w:hint="eastAsia"/>
        </w:rPr>
        <w:t xml:space="preserve">subsoil below 30 cm </w:t>
      </w:r>
      <w:r w:rsidR="00DB2B2A">
        <w:t>were</w:t>
      </w:r>
      <w:r w:rsidR="00DB2B2A">
        <w:rPr>
          <w:rFonts w:hint="eastAsia"/>
        </w:rPr>
        <w:t xml:space="preserve"> </w:t>
      </w:r>
      <w:r>
        <w:rPr>
          <w:rFonts w:hint="eastAsia"/>
        </w:rPr>
        <w:t>-23.3</w:t>
      </w:r>
      <w:r>
        <w:rPr>
          <w:rFonts w:cs="Times New Roman"/>
        </w:rPr>
        <w:t>‰</w:t>
      </w:r>
      <w:r>
        <w:rPr>
          <w:rFonts w:hint="eastAsia"/>
        </w:rPr>
        <w:t>~-23.6</w:t>
      </w:r>
      <w:r>
        <w:rPr>
          <w:rFonts w:cs="Times New Roman"/>
        </w:rPr>
        <w:t>‰</w:t>
      </w:r>
      <w:r>
        <w:rPr>
          <w:rFonts w:hint="eastAsia"/>
        </w:rPr>
        <w:t xml:space="preserve"> and -24.4</w:t>
      </w:r>
      <w:r>
        <w:rPr>
          <w:rFonts w:cs="Times New Roman"/>
        </w:rPr>
        <w:t>‰</w:t>
      </w:r>
      <w:r>
        <w:rPr>
          <w:rFonts w:hint="eastAsia"/>
        </w:rPr>
        <w:t>~-24.6</w:t>
      </w:r>
      <w:r>
        <w:rPr>
          <w:rFonts w:cs="Times New Roman"/>
        </w:rPr>
        <w:t>‰</w:t>
      </w:r>
      <w:r>
        <w:rPr>
          <w:rFonts w:hint="eastAsia"/>
        </w:rPr>
        <w:t xml:space="preserve">, </w:t>
      </w:r>
      <w:r w:rsidR="00DB2B2A">
        <w:t>which</w:t>
      </w:r>
      <w:r w:rsidR="00DB2B2A">
        <w:rPr>
          <w:rFonts w:hint="eastAsia"/>
        </w:rPr>
        <w:t xml:space="preserve"> </w:t>
      </w:r>
      <w:r>
        <w:rPr>
          <w:rFonts w:hint="eastAsia"/>
        </w:rPr>
        <w:t xml:space="preserve">were lower than </w:t>
      </w:r>
      <w:r>
        <w:t>corresponding</w:t>
      </w:r>
      <w:r>
        <w:rPr>
          <w:rFonts w:hint="eastAsia"/>
        </w:rPr>
        <w:t xml:space="preserve"> values in </w:t>
      </w:r>
      <w:r>
        <w:t>rubber</w:t>
      </w:r>
      <w:r>
        <w:rPr>
          <w:rFonts w:hint="eastAsia"/>
        </w:rPr>
        <w:t xml:space="preserve"> </w:t>
      </w:r>
      <w:r w:rsidR="003C5699">
        <w:rPr>
          <w:rFonts w:hint="eastAsia"/>
        </w:rPr>
        <w:t xml:space="preserve">subsoil, </w:t>
      </w:r>
      <w:r w:rsidR="003C5699">
        <w:t>suggesting</w:t>
      </w:r>
      <w:r w:rsidR="003C5699">
        <w:rPr>
          <w:rFonts w:hint="eastAsia"/>
        </w:rPr>
        <w:t xml:space="preserve"> th</w:t>
      </w:r>
      <w:r w:rsidR="00DB2B2A">
        <w:t xml:space="preserve">at </w:t>
      </w:r>
      <w:r w:rsidR="003C5699">
        <w:rPr>
          <w:rFonts w:hint="eastAsia"/>
        </w:rPr>
        <w:t xml:space="preserve">C4 </w:t>
      </w:r>
      <w:r w:rsidR="00F3543D">
        <w:rPr>
          <w:rFonts w:hint="eastAsia"/>
        </w:rPr>
        <w:t>crop</w:t>
      </w:r>
      <w:r w:rsidR="00DB2B2A">
        <w:t>, like maize</w:t>
      </w:r>
      <w:r w:rsidR="003C5699">
        <w:rPr>
          <w:rFonts w:hint="eastAsia"/>
        </w:rPr>
        <w:t xml:space="preserve"> </w:t>
      </w:r>
      <w:r w:rsidR="00037193">
        <w:t>or cassava</w:t>
      </w:r>
      <w:r w:rsidR="00037193">
        <w:t xml:space="preserve"> </w:t>
      </w:r>
      <w:r w:rsidR="00DB2B2A">
        <w:t>preceded</w:t>
      </w:r>
      <w:r w:rsidR="003C5699">
        <w:rPr>
          <w:rFonts w:hint="eastAsia"/>
        </w:rPr>
        <w:t xml:space="preserve"> rubber</w:t>
      </w:r>
      <w:r w:rsidR="00DB2B2A">
        <w:t xml:space="preserve"> plantation</w:t>
      </w:r>
      <w:r w:rsidR="003C5699">
        <w:rPr>
          <w:rFonts w:hint="eastAsia"/>
        </w:rPr>
        <w:t xml:space="preserve">. In contrast, </w:t>
      </w:r>
      <w:r w:rsidR="00290BE9">
        <w:rPr>
          <w:rFonts w:cs="Times New Roman"/>
        </w:rPr>
        <w:t>δ</w:t>
      </w:r>
      <w:r w:rsidR="00290BE9">
        <w:rPr>
          <w:rFonts w:hint="eastAsia"/>
          <w:vertAlign w:val="superscript"/>
        </w:rPr>
        <w:t>13</w:t>
      </w:r>
      <w:r w:rsidR="00290BE9">
        <w:rPr>
          <w:rFonts w:hint="eastAsia"/>
        </w:rPr>
        <w:t>C in forest and rubber subsoil</w:t>
      </w:r>
      <w:r w:rsidR="00786C41">
        <w:t xml:space="preserve"> was higher at the </w:t>
      </w:r>
      <w:r w:rsidR="003200CA">
        <w:rPr>
          <w:rFonts w:hint="eastAsia"/>
        </w:rPr>
        <w:t>third</w:t>
      </w:r>
      <w:r w:rsidR="00786C41">
        <w:t xml:space="preserve"> site</w:t>
      </w:r>
      <w:r w:rsidR="00F3543D">
        <w:rPr>
          <w:rFonts w:hint="eastAsia"/>
        </w:rPr>
        <w:t xml:space="preserve"> </w:t>
      </w:r>
      <w:r w:rsidR="00F3543D">
        <w:rPr>
          <w:rFonts w:cs="Times New Roman" w:hint="eastAsia"/>
        </w:rPr>
        <w:t>(-21.5</w:t>
      </w:r>
      <w:r w:rsidR="00F3543D">
        <w:rPr>
          <w:rFonts w:cs="Times New Roman"/>
        </w:rPr>
        <w:t>±</w:t>
      </w:r>
      <w:r w:rsidR="00F3543D">
        <w:rPr>
          <w:rFonts w:cs="Times New Roman" w:hint="eastAsia"/>
        </w:rPr>
        <w:t>0.1</w:t>
      </w:r>
      <w:r w:rsidR="00F3543D">
        <w:rPr>
          <w:rFonts w:cs="Times New Roman"/>
        </w:rPr>
        <w:t>‰</w:t>
      </w:r>
      <w:r w:rsidR="00F3543D">
        <w:rPr>
          <w:rFonts w:cs="Times New Roman" w:hint="eastAsia"/>
        </w:rPr>
        <w:t>)</w:t>
      </w:r>
      <w:r w:rsidR="0039681D">
        <w:rPr>
          <w:rFonts w:hint="eastAsia"/>
        </w:rPr>
        <w:t xml:space="preserve">, </w:t>
      </w:r>
      <w:r w:rsidR="00786C41">
        <w:t xml:space="preserve">as </w:t>
      </w:r>
      <w:r w:rsidR="0039681D">
        <w:rPr>
          <w:rFonts w:hint="eastAsia"/>
        </w:rPr>
        <w:t xml:space="preserve">compared to </w:t>
      </w:r>
      <w:r w:rsidR="00290BE9">
        <w:rPr>
          <w:rFonts w:cs="Times New Roman"/>
        </w:rPr>
        <w:t>δ</w:t>
      </w:r>
      <w:r w:rsidR="00290BE9">
        <w:rPr>
          <w:rFonts w:hint="eastAsia"/>
          <w:vertAlign w:val="superscript"/>
        </w:rPr>
        <w:t>13</w:t>
      </w:r>
      <w:r w:rsidR="00290BE9">
        <w:rPr>
          <w:rFonts w:hint="eastAsia"/>
        </w:rPr>
        <w:t>C</w:t>
      </w:r>
      <w:r w:rsidR="005D218F">
        <w:rPr>
          <w:rFonts w:hint="eastAsia"/>
        </w:rPr>
        <w:t xml:space="preserve"> in forest subsoil from</w:t>
      </w:r>
      <w:r w:rsidR="00290BE9">
        <w:rPr>
          <w:rFonts w:hint="eastAsia"/>
        </w:rPr>
        <w:t xml:space="preserve"> two sites</w:t>
      </w:r>
      <w:r w:rsidR="003200CA" w:rsidRPr="003200CA">
        <w:rPr>
          <w:rFonts w:hint="eastAsia"/>
        </w:rPr>
        <w:t xml:space="preserve"> </w:t>
      </w:r>
      <w:r w:rsidR="003200CA">
        <w:t>mentioned</w:t>
      </w:r>
      <w:r w:rsidR="003200CA">
        <w:rPr>
          <w:rFonts w:hint="eastAsia"/>
        </w:rPr>
        <w:t xml:space="preserve"> above, </w:t>
      </w:r>
      <w:r w:rsidR="00290BE9">
        <w:rPr>
          <w:rFonts w:hint="eastAsia"/>
        </w:rPr>
        <w:t xml:space="preserve">indicating the </w:t>
      </w:r>
      <w:r w:rsidR="00786C41">
        <w:t xml:space="preserve">previous </w:t>
      </w:r>
      <w:r w:rsidR="00290BE9">
        <w:t>cultivation</w:t>
      </w:r>
      <w:r w:rsidR="00290BE9">
        <w:rPr>
          <w:rFonts w:hint="eastAsia"/>
        </w:rPr>
        <w:t xml:space="preserve"> of C4 crop in both forest and </w:t>
      </w:r>
      <w:r w:rsidR="00F3543D">
        <w:rPr>
          <w:rFonts w:hint="eastAsia"/>
        </w:rPr>
        <w:t>rubber plantation on th</w:t>
      </w:r>
      <w:r w:rsidR="00A817CC">
        <w:rPr>
          <w:rFonts w:hint="eastAsia"/>
        </w:rPr>
        <w:t>e third</w:t>
      </w:r>
      <w:r w:rsidR="00F3543D">
        <w:rPr>
          <w:rFonts w:hint="eastAsia"/>
        </w:rPr>
        <w:t xml:space="preserve"> site.</w:t>
      </w:r>
    </w:p>
    <w:p w14:paraId="1288DE40" w14:textId="7A7361BB" w:rsidR="009C674C" w:rsidRPr="00B7304E" w:rsidRDefault="005D218F" w:rsidP="00401DCC">
      <w:pPr>
        <w:pStyle w:val="10"/>
        <w:rPr>
          <w:rFonts w:cs="Times New Roman"/>
        </w:rPr>
      </w:pPr>
      <w:r>
        <w:rPr>
          <w:rFonts w:cs="Times New Roman" w:hint="eastAsia"/>
        </w:rPr>
        <w:t xml:space="preserve">In conclusion, </w:t>
      </w:r>
      <w:r w:rsidR="003200F7">
        <w:rPr>
          <w:rFonts w:cs="Times New Roman"/>
        </w:rPr>
        <w:t>“space</w:t>
      </w:r>
      <w:r w:rsidR="003200F7">
        <w:rPr>
          <w:rFonts w:cs="Times New Roman" w:hint="eastAsia"/>
        </w:rPr>
        <w:t xml:space="preserve"> </w:t>
      </w:r>
      <w:r w:rsidR="003200F7">
        <w:rPr>
          <w:rFonts w:cs="Times New Roman"/>
        </w:rPr>
        <w:t>substitute</w:t>
      </w:r>
      <w:r w:rsidR="003200F7">
        <w:rPr>
          <w:rFonts w:cs="Times New Roman" w:hint="eastAsia"/>
        </w:rPr>
        <w:t xml:space="preserve"> time</w:t>
      </w:r>
      <w:r w:rsidR="003200F7">
        <w:rPr>
          <w:rFonts w:cs="Times New Roman"/>
        </w:rPr>
        <w:t>”</w:t>
      </w:r>
      <w:r w:rsidR="003200F7">
        <w:rPr>
          <w:rFonts w:cs="Times New Roman" w:hint="eastAsia"/>
        </w:rPr>
        <w:t xml:space="preserve"> </w:t>
      </w:r>
      <w:r w:rsidR="003200F7">
        <w:rPr>
          <w:rFonts w:cs="Times New Roman"/>
        </w:rPr>
        <w:t>method</w:t>
      </w:r>
      <w:r w:rsidR="003200F7">
        <w:rPr>
          <w:rFonts w:cs="Times New Roman" w:hint="eastAsia"/>
        </w:rPr>
        <w:t xml:space="preserve"> should be </w:t>
      </w:r>
      <w:r w:rsidR="003200F7">
        <w:rPr>
          <w:rFonts w:cs="Times New Roman"/>
        </w:rPr>
        <w:t>cautiously</w:t>
      </w:r>
      <w:r w:rsidR="003200F7">
        <w:rPr>
          <w:rFonts w:cs="Times New Roman" w:hint="eastAsia"/>
        </w:rPr>
        <w:t xml:space="preserve"> used in assessing land use change impact, </w:t>
      </w:r>
      <w:r w:rsidR="003200F7">
        <w:rPr>
          <w:rFonts w:cs="Times New Roman"/>
        </w:rPr>
        <w:t>adding</w:t>
      </w:r>
      <w:r w:rsidR="003200F7">
        <w:rPr>
          <w:rFonts w:cs="Times New Roman" w:hint="eastAsia"/>
        </w:rPr>
        <w:t xml:space="preserve"> historical land use </w:t>
      </w:r>
      <w:r w:rsidR="003200F7">
        <w:rPr>
          <w:rFonts w:cs="Times New Roman"/>
        </w:rPr>
        <w:t>information</w:t>
      </w:r>
      <w:r w:rsidR="003200F7">
        <w:rPr>
          <w:rFonts w:cs="Times New Roman" w:hint="eastAsia"/>
        </w:rPr>
        <w:t xml:space="preserve"> derived from </w:t>
      </w:r>
      <w:r w:rsidR="003200F7">
        <w:rPr>
          <w:rFonts w:cs="Times New Roman"/>
        </w:rPr>
        <w:t>δ</w:t>
      </w:r>
      <w:r w:rsidR="003200F7" w:rsidRPr="00C650D6">
        <w:rPr>
          <w:rFonts w:cs="Times New Roman" w:hint="eastAsia"/>
          <w:vertAlign w:val="superscript"/>
        </w:rPr>
        <w:t>13</w:t>
      </w:r>
      <w:r w:rsidR="003200F7">
        <w:rPr>
          <w:rFonts w:cs="Times New Roman" w:hint="eastAsia"/>
        </w:rPr>
        <w:t xml:space="preserve">C signature in soil profiles </w:t>
      </w:r>
      <w:r w:rsidR="003200F7">
        <w:rPr>
          <w:rFonts w:cs="Times New Roman"/>
        </w:rPr>
        <w:t>can</w:t>
      </w:r>
      <w:r w:rsidR="003200F7">
        <w:rPr>
          <w:rFonts w:cs="Times New Roman" w:hint="eastAsia"/>
        </w:rPr>
        <w:t xml:space="preserve"> impr</w:t>
      </w:r>
      <w:r w:rsidR="00F3543D">
        <w:rPr>
          <w:rFonts w:cs="Times New Roman" w:hint="eastAsia"/>
        </w:rPr>
        <w:t>ove the validity of comparison.</w:t>
      </w:r>
    </w:p>
    <w:sectPr w:rsidR="009C674C" w:rsidRPr="00B7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ADA455" w15:done="0"/>
  <w15:commentEx w15:paraId="1E9747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575B8" w14:textId="77777777" w:rsidR="00B10E3C" w:rsidRDefault="00B10E3C" w:rsidP="00FC5DF9">
      <w:r>
        <w:separator/>
      </w:r>
    </w:p>
  </w:endnote>
  <w:endnote w:type="continuationSeparator" w:id="0">
    <w:p w14:paraId="23CAE303" w14:textId="77777777" w:rsidR="00B10E3C" w:rsidRDefault="00B10E3C" w:rsidP="00F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FEA0C" w14:textId="77777777" w:rsidR="00B10E3C" w:rsidRDefault="00B10E3C" w:rsidP="00FC5DF9">
      <w:r>
        <w:separator/>
      </w:r>
    </w:p>
  </w:footnote>
  <w:footnote w:type="continuationSeparator" w:id="0">
    <w:p w14:paraId="494CD861" w14:textId="77777777" w:rsidR="00B10E3C" w:rsidRDefault="00B10E3C" w:rsidP="00FC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5DE"/>
    <w:multiLevelType w:val="hybridMultilevel"/>
    <w:tmpl w:val="94085D42"/>
    <w:lvl w:ilvl="0" w:tplc="12E2C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E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23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6D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6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E3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6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AD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C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F6019D"/>
    <w:multiLevelType w:val="hybridMultilevel"/>
    <w:tmpl w:val="0D6AF0EA"/>
    <w:lvl w:ilvl="0" w:tplc="CCC6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7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66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E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A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8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BE1351"/>
    <w:multiLevelType w:val="hybridMultilevel"/>
    <w:tmpl w:val="7FB4A092"/>
    <w:lvl w:ilvl="0" w:tplc="7EF28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8F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5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4C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89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6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172EA5"/>
    <w:multiLevelType w:val="hybridMultilevel"/>
    <w:tmpl w:val="41C8F9AC"/>
    <w:lvl w:ilvl="0" w:tplc="F02C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49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4E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CB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4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8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0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4E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B">
    <w15:presenceInfo w15:providerId="None" w15:userId="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lobal Change Bi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s0dad0sceap54e5p56pseexvx99v9waw0tf&quot;&gt;lib_2015&lt;record-ids&gt;&lt;item&gt;148&lt;/item&gt;&lt;item&gt;155&lt;/item&gt;&lt;item&gt;157&lt;/item&gt;&lt;item&gt;159&lt;/item&gt;&lt;item&gt;531&lt;/item&gt;&lt;item&gt;554&lt;/item&gt;&lt;item&gt;614&lt;/item&gt;&lt;item&gt;616&lt;/item&gt;&lt;item&gt;618&lt;/item&gt;&lt;/record-ids&gt;&lt;/item&gt;&lt;/Libraries&gt;"/>
  </w:docVars>
  <w:rsids>
    <w:rsidRoot w:val="007864C7"/>
    <w:rsid w:val="000028EE"/>
    <w:rsid w:val="000063A0"/>
    <w:rsid w:val="00013EA4"/>
    <w:rsid w:val="0002655E"/>
    <w:rsid w:val="00027EEB"/>
    <w:rsid w:val="0003009D"/>
    <w:rsid w:val="00037193"/>
    <w:rsid w:val="00046D33"/>
    <w:rsid w:val="0004787B"/>
    <w:rsid w:val="0005370F"/>
    <w:rsid w:val="000552FB"/>
    <w:rsid w:val="000646D7"/>
    <w:rsid w:val="00074311"/>
    <w:rsid w:val="00074F51"/>
    <w:rsid w:val="00081133"/>
    <w:rsid w:val="000A60E6"/>
    <w:rsid w:val="000C3FC3"/>
    <w:rsid w:val="000D774C"/>
    <w:rsid w:val="000E5A9A"/>
    <w:rsid w:val="000F0983"/>
    <w:rsid w:val="00103788"/>
    <w:rsid w:val="001072FC"/>
    <w:rsid w:val="00156035"/>
    <w:rsid w:val="00174DDF"/>
    <w:rsid w:val="001763CC"/>
    <w:rsid w:val="001B44CE"/>
    <w:rsid w:val="001C19B3"/>
    <w:rsid w:val="001E1066"/>
    <w:rsid w:val="001E58A5"/>
    <w:rsid w:val="00211C9C"/>
    <w:rsid w:val="00241BC8"/>
    <w:rsid w:val="00242ACD"/>
    <w:rsid w:val="00251BDD"/>
    <w:rsid w:val="00254F2E"/>
    <w:rsid w:val="00271228"/>
    <w:rsid w:val="00290BE9"/>
    <w:rsid w:val="002A5EFC"/>
    <w:rsid w:val="002B132C"/>
    <w:rsid w:val="002C76EC"/>
    <w:rsid w:val="002D2B2A"/>
    <w:rsid w:val="002D2F76"/>
    <w:rsid w:val="002E3026"/>
    <w:rsid w:val="002F50B5"/>
    <w:rsid w:val="003064E2"/>
    <w:rsid w:val="0031352B"/>
    <w:rsid w:val="003200CA"/>
    <w:rsid w:val="003200F7"/>
    <w:rsid w:val="0032018A"/>
    <w:rsid w:val="00337C2B"/>
    <w:rsid w:val="00337C38"/>
    <w:rsid w:val="00345A79"/>
    <w:rsid w:val="0037661E"/>
    <w:rsid w:val="0038058E"/>
    <w:rsid w:val="00381055"/>
    <w:rsid w:val="00381796"/>
    <w:rsid w:val="00394F7F"/>
    <w:rsid w:val="00394FFC"/>
    <w:rsid w:val="0039681D"/>
    <w:rsid w:val="00397A2C"/>
    <w:rsid w:val="003C55DE"/>
    <w:rsid w:val="003C5699"/>
    <w:rsid w:val="003E5C2C"/>
    <w:rsid w:val="00400F55"/>
    <w:rsid w:val="00401DCC"/>
    <w:rsid w:val="004242DA"/>
    <w:rsid w:val="0043099B"/>
    <w:rsid w:val="00433C71"/>
    <w:rsid w:val="00465240"/>
    <w:rsid w:val="004709C6"/>
    <w:rsid w:val="004763C7"/>
    <w:rsid w:val="00484220"/>
    <w:rsid w:val="00491B33"/>
    <w:rsid w:val="004B3267"/>
    <w:rsid w:val="004B4EDA"/>
    <w:rsid w:val="004B5A21"/>
    <w:rsid w:val="00506DB2"/>
    <w:rsid w:val="00510209"/>
    <w:rsid w:val="005116CA"/>
    <w:rsid w:val="00521D27"/>
    <w:rsid w:val="00522099"/>
    <w:rsid w:val="00543488"/>
    <w:rsid w:val="005605A4"/>
    <w:rsid w:val="005937A7"/>
    <w:rsid w:val="005B2FB2"/>
    <w:rsid w:val="005D218F"/>
    <w:rsid w:val="005E722E"/>
    <w:rsid w:val="005F4562"/>
    <w:rsid w:val="00600C23"/>
    <w:rsid w:val="006059AA"/>
    <w:rsid w:val="006145AA"/>
    <w:rsid w:val="00616165"/>
    <w:rsid w:val="00630FF4"/>
    <w:rsid w:val="00647DBA"/>
    <w:rsid w:val="00664491"/>
    <w:rsid w:val="00682F15"/>
    <w:rsid w:val="006939E6"/>
    <w:rsid w:val="006A4283"/>
    <w:rsid w:val="006A67B4"/>
    <w:rsid w:val="006B2015"/>
    <w:rsid w:val="006C4C81"/>
    <w:rsid w:val="006C52E7"/>
    <w:rsid w:val="006E5AC9"/>
    <w:rsid w:val="006F0457"/>
    <w:rsid w:val="006F0A60"/>
    <w:rsid w:val="006F0E33"/>
    <w:rsid w:val="006F2C02"/>
    <w:rsid w:val="00710276"/>
    <w:rsid w:val="00713FCE"/>
    <w:rsid w:val="00716456"/>
    <w:rsid w:val="007233CF"/>
    <w:rsid w:val="00730124"/>
    <w:rsid w:val="00746BCB"/>
    <w:rsid w:val="00746EE9"/>
    <w:rsid w:val="007633CB"/>
    <w:rsid w:val="007864C7"/>
    <w:rsid w:val="00786C41"/>
    <w:rsid w:val="0078787B"/>
    <w:rsid w:val="00791AD5"/>
    <w:rsid w:val="00796ED0"/>
    <w:rsid w:val="007A3335"/>
    <w:rsid w:val="007A396E"/>
    <w:rsid w:val="007A5BBD"/>
    <w:rsid w:val="007B2E51"/>
    <w:rsid w:val="007B5E87"/>
    <w:rsid w:val="007C11FB"/>
    <w:rsid w:val="007E6077"/>
    <w:rsid w:val="007F4A13"/>
    <w:rsid w:val="00822A05"/>
    <w:rsid w:val="0083643D"/>
    <w:rsid w:val="0084246A"/>
    <w:rsid w:val="00842CB0"/>
    <w:rsid w:val="00844BB5"/>
    <w:rsid w:val="00871055"/>
    <w:rsid w:val="00874538"/>
    <w:rsid w:val="0088347C"/>
    <w:rsid w:val="00894A94"/>
    <w:rsid w:val="008A2D8E"/>
    <w:rsid w:val="008D08A9"/>
    <w:rsid w:val="008D244C"/>
    <w:rsid w:val="008D48E2"/>
    <w:rsid w:val="008E14F3"/>
    <w:rsid w:val="008F2468"/>
    <w:rsid w:val="008F6B2A"/>
    <w:rsid w:val="00916D3E"/>
    <w:rsid w:val="009523F6"/>
    <w:rsid w:val="00976A4A"/>
    <w:rsid w:val="00976FA2"/>
    <w:rsid w:val="009815C6"/>
    <w:rsid w:val="0099444F"/>
    <w:rsid w:val="009A49C7"/>
    <w:rsid w:val="009B4D41"/>
    <w:rsid w:val="009B5582"/>
    <w:rsid w:val="009C674C"/>
    <w:rsid w:val="009D3382"/>
    <w:rsid w:val="009D408F"/>
    <w:rsid w:val="009D526D"/>
    <w:rsid w:val="009F050A"/>
    <w:rsid w:val="009F17A9"/>
    <w:rsid w:val="009F2136"/>
    <w:rsid w:val="00A018B7"/>
    <w:rsid w:val="00A166CD"/>
    <w:rsid w:val="00A22037"/>
    <w:rsid w:val="00A31790"/>
    <w:rsid w:val="00A45354"/>
    <w:rsid w:val="00A45E72"/>
    <w:rsid w:val="00A5739C"/>
    <w:rsid w:val="00A5740F"/>
    <w:rsid w:val="00A817CC"/>
    <w:rsid w:val="00A83915"/>
    <w:rsid w:val="00A84388"/>
    <w:rsid w:val="00AA33EB"/>
    <w:rsid w:val="00AA34C8"/>
    <w:rsid w:val="00AA36F8"/>
    <w:rsid w:val="00AA37DE"/>
    <w:rsid w:val="00AA645B"/>
    <w:rsid w:val="00AB3700"/>
    <w:rsid w:val="00AB78B0"/>
    <w:rsid w:val="00AC1999"/>
    <w:rsid w:val="00AE14A8"/>
    <w:rsid w:val="00AE4EA6"/>
    <w:rsid w:val="00B07C93"/>
    <w:rsid w:val="00B10E3C"/>
    <w:rsid w:val="00B14CB5"/>
    <w:rsid w:val="00B163F0"/>
    <w:rsid w:val="00B3672D"/>
    <w:rsid w:val="00B6456D"/>
    <w:rsid w:val="00B67CD0"/>
    <w:rsid w:val="00B70C61"/>
    <w:rsid w:val="00B722A3"/>
    <w:rsid w:val="00B7304E"/>
    <w:rsid w:val="00B77630"/>
    <w:rsid w:val="00B911E5"/>
    <w:rsid w:val="00B97786"/>
    <w:rsid w:val="00B97AFE"/>
    <w:rsid w:val="00BB2FBF"/>
    <w:rsid w:val="00BB5DE2"/>
    <w:rsid w:val="00BC46C9"/>
    <w:rsid w:val="00BD0282"/>
    <w:rsid w:val="00BD39BF"/>
    <w:rsid w:val="00BD73D9"/>
    <w:rsid w:val="00BE0FB0"/>
    <w:rsid w:val="00BF0A9B"/>
    <w:rsid w:val="00C01B16"/>
    <w:rsid w:val="00C01B53"/>
    <w:rsid w:val="00C01F3F"/>
    <w:rsid w:val="00C0398A"/>
    <w:rsid w:val="00C16886"/>
    <w:rsid w:val="00C650D6"/>
    <w:rsid w:val="00C735EB"/>
    <w:rsid w:val="00C778A6"/>
    <w:rsid w:val="00C80A3F"/>
    <w:rsid w:val="00C9506E"/>
    <w:rsid w:val="00CA75B9"/>
    <w:rsid w:val="00CB048B"/>
    <w:rsid w:val="00CE189E"/>
    <w:rsid w:val="00CE28F5"/>
    <w:rsid w:val="00CE295D"/>
    <w:rsid w:val="00CE3F91"/>
    <w:rsid w:val="00CF0D1D"/>
    <w:rsid w:val="00CF76E5"/>
    <w:rsid w:val="00D066A1"/>
    <w:rsid w:val="00D16A0E"/>
    <w:rsid w:val="00D302AF"/>
    <w:rsid w:val="00D3377C"/>
    <w:rsid w:val="00D47618"/>
    <w:rsid w:val="00D51D6E"/>
    <w:rsid w:val="00D559F1"/>
    <w:rsid w:val="00D6437A"/>
    <w:rsid w:val="00D72EC9"/>
    <w:rsid w:val="00D77DEE"/>
    <w:rsid w:val="00D90629"/>
    <w:rsid w:val="00DA49F0"/>
    <w:rsid w:val="00DB2B2A"/>
    <w:rsid w:val="00DB7936"/>
    <w:rsid w:val="00DE53B8"/>
    <w:rsid w:val="00DF1403"/>
    <w:rsid w:val="00DF1950"/>
    <w:rsid w:val="00E07674"/>
    <w:rsid w:val="00E16119"/>
    <w:rsid w:val="00E21464"/>
    <w:rsid w:val="00E274F4"/>
    <w:rsid w:val="00E27FC8"/>
    <w:rsid w:val="00E442A5"/>
    <w:rsid w:val="00E57DC7"/>
    <w:rsid w:val="00E64DB7"/>
    <w:rsid w:val="00E820E1"/>
    <w:rsid w:val="00E826CF"/>
    <w:rsid w:val="00E8619A"/>
    <w:rsid w:val="00ED0BCA"/>
    <w:rsid w:val="00F00557"/>
    <w:rsid w:val="00F07FEF"/>
    <w:rsid w:val="00F15B40"/>
    <w:rsid w:val="00F20A09"/>
    <w:rsid w:val="00F3543D"/>
    <w:rsid w:val="00F457AA"/>
    <w:rsid w:val="00F60A3E"/>
    <w:rsid w:val="00F66794"/>
    <w:rsid w:val="00F92145"/>
    <w:rsid w:val="00F952C6"/>
    <w:rsid w:val="00FA0197"/>
    <w:rsid w:val="00FA3B5F"/>
    <w:rsid w:val="00FA651F"/>
    <w:rsid w:val="00FB0BB4"/>
    <w:rsid w:val="00FC5DF9"/>
    <w:rsid w:val="00FD1A79"/>
    <w:rsid w:val="00FD3E41"/>
    <w:rsid w:val="00FE1102"/>
    <w:rsid w:val="00FE1594"/>
    <w:rsid w:val="00FE6BB1"/>
    <w:rsid w:val="00FE7CDB"/>
    <w:rsid w:val="00FF0CB9"/>
    <w:rsid w:val="00FF3D98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2A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41"/>
    <w:pPr>
      <w:contextualSpacing/>
    </w:pPr>
    <w:rPr>
      <w:rFonts w:ascii="Times New Roman" w:eastAsia="Times New Roman" w:hAnsi="Times New Roman"/>
    </w:rPr>
  </w:style>
  <w:style w:type="paragraph" w:styleId="1">
    <w:name w:val="heading 1"/>
    <w:basedOn w:val="a"/>
    <w:link w:val="1Char"/>
    <w:uiPriority w:val="9"/>
    <w:qFormat/>
    <w:rsid w:val="00FD3E41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A09"/>
    <w:pPr>
      <w:keepNext/>
      <w:keepLines/>
      <w:widowControl w:val="0"/>
      <w:spacing w:before="260" w:after="260" w:line="416" w:lineRule="auto"/>
      <w:contextualSpacing w:val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">
    <w:name w:val="Reference"/>
    <w:basedOn w:val="a"/>
    <w:link w:val="ReferenceChar"/>
    <w:qFormat/>
    <w:rsid w:val="00FD3E41"/>
    <w:pPr>
      <w:ind w:left="480" w:hanging="480"/>
    </w:pPr>
    <w:rPr>
      <w:rFonts w:cs="Times New Roman"/>
      <w:noProof/>
      <w:sz w:val="24"/>
    </w:rPr>
  </w:style>
  <w:style w:type="character" w:customStyle="1" w:styleId="ReferenceChar">
    <w:name w:val="Reference Char"/>
    <w:basedOn w:val="a0"/>
    <w:link w:val="Reference"/>
    <w:rsid w:val="00FD3E41"/>
    <w:rPr>
      <w:rFonts w:ascii="Times New Roman" w:eastAsia="Times New Roman" w:hAnsi="Times New Roman" w:cs="Times New Roman"/>
      <w:noProof/>
      <w:sz w:val="24"/>
    </w:rPr>
  </w:style>
  <w:style w:type="character" w:customStyle="1" w:styleId="1Char">
    <w:name w:val="标题 1 Char"/>
    <w:basedOn w:val="a0"/>
    <w:link w:val="1"/>
    <w:uiPriority w:val="9"/>
    <w:rsid w:val="00FD3E4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List Paragraph"/>
    <w:basedOn w:val="a"/>
    <w:link w:val="Char"/>
    <w:uiPriority w:val="34"/>
    <w:qFormat/>
    <w:rsid w:val="00FD3E41"/>
    <w:pPr>
      <w:ind w:firstLineChars="200" w:firstLine="420"/>
    </w:pPr>
    <w:rPr>
      <w:rFonts w:asciiTheme="minorHAnsi" w:eastAsiaTheme="minorEastAsia" w:hAnsiTheme="minorHAnsi"/>
    </w:rPr>
  </w:style>
  <w:style w:type="character" w:customStyle="1" w:styleId="Char">
    <w:name w:val="列出段落 Char"/>
    <w:basedOn w:val="a0"/>
    <w:link w:val="a3"/>
    <w:uiPriority w:val="34"/>
    <w:rsid w:val="00FD3E41"/>
  </w:style>
  <w:style w:type="paragraph" w:customStyle="1" w:styleId="10">
    <w:name w:val="样式1"/>
    <w:basedOn w:val="a"/>
    <w:link w:val="1Char0"/>
    <w:qFormat/>
    <w:rsid w:val="00FD3E41"/>
    <w:pPr>
      <w:spacing w:before="156" w:after="156"/>
    </w:pPr>
    <w:rPr>
      <w:rFonts w:eastAsiaTheme="minorEastAsia"/>
    </w:rPr>
  </w:style>
  <w:style w:type="character" w:customStyle="1" w:styleId="1Char0">
    <w:name w:val="样式1 Char"/>
    <w:basedOn w:val="a0"/>
    <w:link w:val="10"/>
    <w:rsid w:val="00FD3E41"/>
    <w:rPr>
      <w:rFonts w:ascii="Times New Roman" w:hAnsi="Times New Roman"/>
    </w:rPr>
  </w:style>
  <w:style w:type="paragraph" w:styleId="a4">
    <w:name w:val="header"/>
    <w:basedOn w:val="a"/>
    <w:link w:val="Char0"/>
    <w:uiPriority w:val="99"/>
    <w:unhideWhenUsed/>
    <w:rsid w:val="00F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DF9"/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5DF9"/>
    <w:rPr>
      <w:rFonts w:ascii="Times New Roman" w:eastAsia="Times New Roman" w:hAnsi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43099B"/>
    <w:pPr>
      <w:jc w:val="center"/>
    </w:pPr>
    <w:rPr>
      <w:rFonts w:cs="Times New Roman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3099B"/>
    <w:rPr>
      <w:rFonts w:ascii="Times New Roman" w:eastAsia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43099B"/>
    <w:rPr>
      <w:rFonts w:cs="Times New Roman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3099B"/>
    <w:rPr>
      <w:rFonts w:ascii="Times New Roman" w:eastAsia="Times New Roman" w:hAnsi="Times New Roman" w:cs="Times New Roman"/>
      <w:noProof/>
      <w:sz w:val="20"/>
    </w:rPr>
  </w:style>
  <w:style w:type="character" w:styleId="a6">
    <w:name w:val="Placeholder Text"/>
    <w:basedOn w:val="a0"/>
    <w:uiPriority w:val="99"/>
    <w:semiHidden/>
    <w:rsid w:val="006A67B4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6A67B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67B4"/>
    <w:rPr>
      <w:rFonts w:ascii="Times New Roman" w:eastAsia="Times New Roman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20A09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F20A09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F20A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4B3267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4B3267"/>
    <w:pPr>
      <w:spacing w:before="100" w:beforeAutospacing="1" w:after="100" w:afterAutospacing="1"/>
      <w:contextualSpacing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267"/>
  </w:style>
  <w:style w:type="character" w:styleId="ac">
    <w:name w:val="annotation reference"/>
    <w:basedOn w:val="a0"/>
    <w:uiPriority w:val="99"/>
    <w:semiHidden/>
    <w:unhideWhenUsed/>
    <w:rsid w:val="00241BC8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241BC8"/>
    <w:rPr>
      <w:sz w:val="20"/>
      <w:szCs w:val="20"/>
    </w:rPr>
  </w:style>
  <w:style w:type="character" w:customStyle="1" w:styleId="Char3">
    <w:name w:val="批注文字 Char"/>
    <w:basedOn w:val="a0"/>
    <w:link w:val="ad"/>
    <w:uiPriority w:val="99"/>
    <w:semiHidden/>
    <w:rsid w:val="00241BC8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41BC8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241BC8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41"/>
    <w:pPr>
      <w:contextualSpacing/>
    </w:pPr>
    <w:rPr>
      <w:rFonts w:ascii="Times New Roman" w:eastAsia="Times New Roman" w:hAnsi="Times New Roman"/>
    </w:rPr>
  </w:style>
  <w:style w:type="paragraph" w:styleId="1">
    <w:name w:val="heading 1"/>
    <w:basedOn w:val="a"/>
    <w:link w:val="1Char"/>
    <w:uiPriority w:val="9"/>
    <w:qFormat/>
    <w:rsid w:val="00FD3E41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A09"/>
    <w:pPr>
      <w:keepNext/>
      <w:keepLines/>
      <w:widowControl w:val="0"/>
      <w:spacing w:before="260" w:after="260" w:line="416" w:lineRule="auto"/>
      <w:contextualSpacing w:val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">
    <w:name w:val="Reference"/>
    <w:basedOn w:val="a"/>
    <w:link w:val="ReferenceChar"/>
    <w:qFormat/>
    <w:rsid w:val="00FD3E41"/>
    <w:pPr>
      <w:ind w:left="480" w:hanging="480"/>
    </w:pPr>
    <w:rPr>
      <w:rFonts w:cs="Times New Roman"/>
      <w:noProof/>
      <w:sz w:val="24"/>
    </w:rPr>
  </w:style>
  <w:style w:type="character" w:customStyle="1" w:styleId="ReferenceChar">
    <w:name w:val="Reference Char"/>
    <w:basedOn w:val="a0"/>
    <w:link w:val="Reference"/>
    <w:rsid w:val="00FD3E41"/>
    <w:rPr>
      <w:rFonts w:ascii="Times New Roman" w:eastAsia="Times New Roman" w:hAnsi="Times New Roman" w:cs="Times New Roman"/>
      <w:noProof/>
      <w:sz w:val="24"/>
    </w:rPr>
  </w:style>
  <w:style w:type="character" w:customStyle="1" w:styleId="1Char">
    <w:name w:val="标题 1 Char"/>
    <w:basedOn w:val="a0"/>
    <w:link w:val="1"/>
    <w:uiPriority w:val="9"/>
    <w:rsid w:val="00FD3E4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a3">
    <w:name w:val="List Paragraph"/>
    <w:basedOn w:val="a"/>
    <w:link w:val="Char"/>
    <w:uiPriority w:val="34"/>
    <w:qFormat/>
    <w:rsid w:val="00FD3E41"/>
    <w:pPr>
      <w:ind w:firstLineChars="200" w:firstLine="420"/>
    </w:pPr>
    <w:rPr>
      <w:rFonts w:asciiTheme="minorHAnsi" w:eastAsiaTheme="minorEastAsia" w:hAnsiTheme="minorHAnsi"/>
    </w:rPr>
  </w:style>
  <w:style w:type="character" w:customStyle="1" w:styleId="Char">
    <w:name w:val="列出段落 Char"/>
    <w:basedOn w:val="a0"/>
    <w:link w:val="a3"/>
    <w:uiPriority w:val="34"/>
    <w:rsid w:val="00FD3E41"/>
  </w:style>
  <w:style w:type="paragraph" w:customStyle="1" w:styleId="10">
    <w:name w:val="样式1"/>
    <w:basedOn w:val="a"/>
    <w:link w:val="1Char0"/>
    <w:qFormat/>
    <w:rsid w:val="00FD3E41"/>
    <w:pPr>
      <w:spacing w:before="156" w:after="156"/>
    </w:pPr>
    <w:rPr>
      <w:rFonts w:eastAsiaTheme="minorEastAsia"/>
    </w:rPr>
  </w:style>
  <w:style w:type="character" w:customStyle="1" w:styleId="1Char0">
    <w:name w:val="样式1 Char"/>
    <w:basedOn w:val="a0"/>
    <w:link w:val="10"/>
    <w:rsid w:val="00FD3E41"/>
    <w:rPr>
      <w:rFonts w:ascii="Times New Roman" w:hAnsi="Times New Roman"/>
    </w:rPr>
  </w:style>
  <w:style w:type="paragraph" w:styleId="a4">
    <w:name w:val="header"/>
    <w:basedOn w:val="a"/>
    <w:link w:val="Char0"/>
    <w:uiPriority w:val="99"/>
    <w:unhideWhenUsed/>
    <w:rsid w:val="00FC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DF9"/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5DF9"/>
    <w:rPr>
      <w:rFonts w:ascii="Times New Roman" w:eastAsia="Times New Roman" w:hAnsi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43099B"/>
    <w:pPr>
      <w:jc w:val="center"/>
    </w:pPr>
    <w:rPr>
      <w:rFonts w:cs="Times New Roman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3099B"/>
    <w:rPr>
      <w:rFonts w:ascii="Times New Roman" w:eastAsia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43099B"/>
    <w:rPr>
      <w:rFonts w:cs="Times New Roman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3099B"/>
    <w:rPr>
      <w:rFonts w:ascii="Times New Roman" w:eastAsia="Times New Roman" w:hAnsi="Times New Roman" w:cs="Times New Roman"/>
      <w:noProof/>
      <w:sz w:val="20"/>
    </w:rPr>
  </w:style>
  <w:style w:type="character" w:styleId="a6">
    <w:name w:val="Placeholder Text"/>
    <w:basedOn w:val="a0"/>
    <w:uiPriority w:val="99"/>
    <w:semiHidden/>
    <w:rsid w:val="006A67B4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6A67B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67B4"/>
    <w:rPr>
      <w:rFonts w:ascii="Times New Roman" w:eastAsia="Times New Roman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20A09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F20A09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F20A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4B3267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4B3267"/>
    <w:pPr>
      <w:spacing w:before="100" w:beforeAutospacing="1" w:after="100" w:afterAutospacing="1"/>
      <w:contextualSpacing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267"/>
  </w:style>
  <w:style w:type="character" w:styleId="ac">
    <w:name w:val="annotation reference"/>
    <w:basedOn w:val="a0"/>
    <w:uiPriority w:val="99"/>
    <w:semiHidden/>
    <w:unhideWhenUsed/>
    <w:rsid w:val="00241BC8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241BC8"/>
    <w:rPr>
      <w:sz w:val="20"/>
      <w:szCs w:val="20"/>
    </w:rPr>
  </w:style>
  <w:style w:type="character" w:customStyle="1" w:styleId="Char3">
    <w:name w:val="批注文字 Char"/>
    <w:basedOn w:val="a0"/>
    <w:link w:val="ad"/>
    <w:uiPriority w:val="99"/>
    <w:semiHidden/>
    <w:rsid w:val="00241BC8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41BC8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241BC8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1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56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B6A4-6623-42D7-9947-1CDAFCBA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langrong</dc:creator>
  <cp:lastModifiedBy>langrong</cp:lastModifiedBy>
  <cp:revision>4</cp:revision>
  <cp:lastPrinted>2017-09-13T09:38:00Z</cp:lastPrinted>
  <dcterms:created xsi:type="dcterms:W3CDTF">2018-04-13T14:16:00Z</dcterms:created>
  <dcterms:modified xsi:type="dcterms:W3CDTF">2018-04-13T14:17:00Z</dcterms:modified>
</cp:coreProperties>
</file>