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C58" w:rsidRPr="00C15C58" w:rsidRDefault="00C15C58" w:rsidP="00CA1CF7">
      <w:pPr>
        <w:spacing w:after="0" w:line="360" w:lineRule="auto"/>
        <w:jc w:val="center"/>
        <w:rPr>
          <w:rFonts w:ascii="Times New Roman" w:hAnsi="Times New Roman" w:cs="Times New Roman"/>
          <w:b/>
          <w:sz w:val="24"/>
          <w:szCs w:val="24"/>
        </w:rPr>
      </w:pPr>
      <w:bookmarkStart w:id="0" w:name="_Toc479233228"/>
      <w:r w:rsidRPr="00C15C58">
        <w:rPr>
          <w:rFonts w:ascii="Times New Roman" w:hAnsi="Times New Roman" w:cs="Times New Roman"/>
          <w:b/>
          <w:bCs/>
          <w:color w:val="222222"/>
          <w:sz w:val="24"/>
          <w:szCs w:val="24"/>
          <w:shd w:val="clear" w:color="auto" w:fill="FFFFFF"/>
        </w:rPr>
        <w:t>Orthodox Fasting and Lactating Mothers: Longitudinal Study on Dietary Pattern and Nutritional Status in Ethiopia</w:t>
      </w:r>
      <w:r w:rsidRPr="00C15C58">
        <w:rPr>
          <w:rFonts w:ascii="Times New Roman" w:hAnsi="Times New Roman" w:cs="Times New Roman"/>
          <w:b/>
          <w:bCs/>
          <w:color w:val="222222"/>
          <w:sz w:val="24"/>
          <w:szCs w:val="24"/>
          <w:shd w:val="clear" w:color="auto" w:fill="FFFFFF"/>
        </w:rPr>
        <w:t xml:space="preserve"> </w:t>
      </w:r>
    </w:p>
    <w:p w:rsidR="00763269" w:rsidRDefault="00763269" w:rsidP="00CA1CF7">
      <w:pPr>
        <w:spacing w:after="0" w:line="360" w:lineRule="auto"/>
        <w:jc w:val="center"/>
        <w:rPr>
          <w:rFonts w:ascii="Times New Roman" w:hAnsi="Times New Roman" w:cs="Times New Roman"/>
          <w:b/>
          <w:sz w:val="28"/>
          <w:szCs w:val="28"/>
        </w:rPr>
      </w:pPr>
    </w:p>
    <w:p w:rsidR="003D0522" w:rsidRPr="00CA1CF7" w:rsidRDefault="00CA1CF7" w:rsidP="00211104">
      <w:pPr>
        <w:pStyle w:val="Heading1"/>
        <w:spacing w:before="0" w:line="360" w:lineRule="auto"/>
        <w:jc w:val="center"/>
        <w:rPr>
          <w:rFonts w:ascii="Times New Roman" w:hAnsi="Times New Roman" w:cs="Times New Roman"/>
          <w:color w:val="auto"/>
          <w:sz w:val="24"/>
          <w:szCs w:val="24"/>
          <w:lang w:val="de-DE"/>
        </w:rPr>
      </w:pPr>
      <w:r w:rsidRPr="00CA1CF7">
        <w:rPr>
          <w:rFonts w:ascii="Times New Roman" w:hAnsi="Times New Roman" w:cs="Times New Roman"/>
          <w:color w:val="auto"/>
          <w:sz w:val="24"/>
          <w:szCs w:val="24"/>
          <w:lang w:val="de-DE"/>
        </w:rPr>
        <w:t>Beruk Berhanu Desalegn</w:t>
      </w:r>
      <w:r w:rsidRPr="00CA1CF7">
        <w:rPr>
          <w:rFonts w:ascii="Times New Roman" w:hAnsi="Times New Roman" w:cs="Times New Roman"/>
          <w:color w:val="auto"/>
          <w:sz w:val="24"/>
          <w:szCs w:val="24"/>
          <w:vertAlign w:val="superscript"/>
          <w:lang w:val="de-DE"/>
        </w:rPr>
        <w:t>1,2</w:t>
      </w:r>
      <w:r w:rsidR="003D0522" w:rsidRPr="00CA1CF7">
        <w:rPr>
          <w:rFonts w:ascii="Times New Roman" w:hAnsi="Times New Roman" w:cs="Times New Roman"/>
          <w:color w:val="auto"/>
          <w:sz w:val="24"/>
          <w:szCs w:val="24"/>
          <w:lang w:val="de-DE"/>
        </w:rPr>
        <w:t xml:space="preserve">, </w:t>
      </w:r>
      <w:r w:rsidR="00485881" w:rsidRPr="00CA1CF7">
        <w:rPr>
          <w:rFonts w:ascii="Times New Roman" w:hAnsi="Times New Roman" w:cs="Times New Roman"/>
          <w:color w:val="auto"/>
          <w:sz w:val="24"/>
          <w:szCs w:val="24"/>
          <w:lang w:val="de-DE"/>
        </w:rPr>
        <w:t>Christine Lambert</w:t>
      </w:r>
      <w:r w:rsidRPr="00CA1CF7">
        <w:rPr>
          <w:rFonts w:ascii="Times New Roman" w:hAnsi="Times New Roman" w:cs="Times New Roman"/>
          <w:color w:val="auto"/>
          <w:sz w:val="24"/>
          <w:szCs w:val="24"/>
          <w:vertAlign w:val="superscript"/>
          <w:lang w:val="de-DE"/>
        </w:rPr>
        <w:t>2</w:t>
      </w:r>
      <w:r w:rsidR="00485881" w:rsidRPr="00CA1CF7">
        <w:rPr>
          <w:rFonts w:ascii="Times New Roman" w:hAnsi="Times New Roman" w:cs="Times New Roman"/>
          <w:color w:val="auto"/>
          <w:sz w:val="24"/>
          <w:szCs w:val="24"/>
          <w:lang w:val="de-DE"/>
        </w:rPr>
        <w:t>, Simon</w:t>
      </w:r>
      <w:r w:rsidRPr="00CA1CF7">
        <w:rPr>
          <w:rFonts w:ascii="Times New Roman" w:hAnsi="Times New Roman" w:cs="Times New Roman"/>
          <w:color w:val="auto"/>
          <w:sz w:val="24"/>
          <w:szCs w:val="24"/>
          <w:lang w:val="de-DE"/>
        </w:rPr>
        <w:t xml:space="preserve"> Ri</w:t>
      </w:r>
      <w:r w:rsidR="00A2545A">
        <w:rPr>
          <w:rFonts w:ascii="Times New Roman" w:hAnsi="Times New Roman" w:cs="Times New Roman"/>
          <w:color w:val="auto"/>
          <w:sz w:val="24"/>
          <w:szCs w:val="24"/>
          <w:lang w:val="de-DE"/>
        </w:rPr>
        <w:t>e</w:t>
      </w:r>
      <w:r w:rsidRPr="00CA1CF7">
        <w:rPr>
          <w:rFonts w:ascii="Times New Roman" w:hAnsi="Times New Roman" w:cs="Times New Roman"/>
          <w:color w:val="auto"/>
          <w:sz w:val="24"/>
          <w:szCs w:val="24"/>
          <w:lang w:val="de-DE"/>
        </w:rPr>
        <w:t>del</w:t>
      </w:r>
      <w:r w:rsidRPr="00CA1CF7">
        <w:rPr>
          <w:rFonts w:ascii="Times New Roman" w:hAnsi="Times New Roman" w:cs="Times New Roman"/>
          <w:color w:val="auto"/>
          <w:sz w:val="24"/>
          <w:szCs w:val="24"/>
          <w:vertAlign w:val="superscript"/>
          <w:lang w:val="de-DE"/>
        </w:rPr>
        <w:t>2</w:t>
      </w:r>
      <w:r w:rsidR="00FE6EF4">
        <w:rPr>
          <w:rFonts w:ascii="Times New Roman" w:hAnsi="Times New Roman" w:cs="Times New Roman"/>
          <w:color w:val="auto"/>
          <w:sz w:val="24"/>
          <w:szCs w:val="24"/>
          <w:vertAlign w:val="superscript"/>
          <w:lang w:val="de-DE"/>
        </w:rPr>
        <w:t>,3</w:t>
      </w:r>
      <w:r w:rsidR="00485881" w:rsidRPr="00CA1CF7">
        <w:rPr>
          <w:rFonts w:ascii="Times New Roman" w:hAnsi="Times New Roman" w:cs="Times New Roman"/>
          <w:color w:val="auto"/>
          <w:sz w:val="24"/>
          <w:szCs w:val="24"/>
          <w:lang w:val="de-DE"/>
        </w:rPr>
        <w:t xml:space="preserve">, </w:t>
      </w:r>
      <w:r>
        <w:rPr>
          <w:rFonts w:ascii="Times New Roman" w:hAnsi="Times New Roman" w:cs="Times New Roman"/>
          <w:color w:val="auto"/>
          <w:sz w:val="24"/>
          <w:szCs w:val="24"/>
          <w:lang w:val="de-DE"/>
        </w:rPr>
        <w:t>Tegene Negese</w:t>
      </w:r>
      <w:r w:rsidRPr="00CA1CF7">
        <w:rPr>
          <w:rFonts w:ascii="Times New Roman" w:hAnsi="Times New Roman" w:cs="Times New Roman"/>
          <w:color w:val="auto"/>
          <w:sz w:val="24"/>
          <w:szCs w:val="24"/>
          <w:vertAlign w:val="superscript"/>
          <w:lang w:val="de-DE"/>
        </w:rPr>
        <w:t>1</w:t>
      </w:r>
      <w:r>
        <w:rPr>
          <w:rFonts w:ascii="Times New Roman" w:hAnsi="Times New Roman" w:cs="Times New Roman"/>
          <w:color w:val="auto"/>
          <w:sz w:val="24"/>
          <w:szCs w:val="24"/>
          <w:lang w:val="de-DE"/>
        </w:rPr>
        <w:t xml:space="preserve">, </w:t>
      </w:r>
      <w:r w:rsidR="005E5AED">
        <w:rPr>
          <w:rFonts w:ascii="Times New Roman" w:hAnsi="Times New Roman" w:cs="Times New Roman"/>
          <w:color w:val="auto"/>
          <w:sz w:val="24"/>
          <w:szCs w:val="24"/>
          <w:lang w:val="de-DE"/>
        </w:rPr>
        <w:t>Lutz Graeve</w:t>
      </w:r>
      <w:r w:rsidR="00975D48" w:rsidRPr="00975D48">
        <w:rPr>
          <w:rFonts w:ascii="Times New Roman" w:hAnsi="Times New Roman" w:cs="Times New Roman"/>
          <w:color w:val="auto"/>
          <w:sz w:val="24"/>
          <w:szCs w:val="24"/>
          <w:vertAlign w:val="superscript"/>
          <w:lang w:val="de-DE"/>
        </w:rPr>
        <w:t>2</w:t>
      </w:r>
      <w:r w:rsidR="005E5AED">
        <w:rPr>
          <w:rFonts w:ascii="Times New Roman" w:hAnsi="Times New Roman" w:cs="Times New Roman"/>
          <w:color w:val="auto"/>
          <w:sz w:val="24"/>
          <w:szCs w:val="24"/>
          <w:lang w:val="de-DE"/>
        </w:rPr>
        <w:t xml:space="preserve">, </w:t>
      </w:r>
      <w:r w:rsidR="00485881" w:rsidRPr="00CA1CF7">
        <w:rPr>
          <w:rFonts w:ascii="Times New Roman" w:hAnsi="Times New Roman" w:cs="Times New Roman"/>
          <w:color w:val="auto"/>
          <w:sz w:val="24"/>
          <w:szCs w:val="24"/>
          <w:lang w:val="de-DE"/>
        </w:rPr>
        <w:t>Hans Konrad Biesalski</w:t>
      </w:r>
      <w:r w:rsidRPr="00CA1CF7">
        <w:rPr>
          <w:rFonts w:ascii="Times New Roman" w:hAnsi="Times New Roman" w:cs="Times New Roman"/>
          <w:color w:val="auto"/>
          <w:sz w:val="24"/>
          <w:szCs w:val="24"/>
          <w:vertAlign w:val="superscript"/>
          <w:lang w:val="de-DE"/>
        </w:rPr>
        <w:t>2</w:t>
      </w:r>
      <w:r w:rsidR="003D0522" w:rsidRPr="00CA1CF7">
        <w:rPr>
          <w:rFonts w:ascii="Times New Roman" w:hAnsi="Times New Roman" w:cs="Times New Roman"/>
          <w:color w:val="auto"/>
          <w:sz w:val="24"/>
          <w:szCs w:val="24"/>
          <w:vertAlign w:val="superscript"/>
          <w:lang w:val="de-DE"/>
        </w:rPr>
        <w:t xml:space="preserve"> </w:t>
      </w:r>
    </w:p>
    <w:p w:rsidR="001A4D15" w:rsidRPr="005F1806" w:rsidRDefault="00CA1CF7" w:rsidP="001A4D15">
      <w:pPr>
        <w:spacing w:line="240" w:lineRule="auto"/>
        <w:jc w:val="center"/>
        <w:rPr>
          <w:rFonts w:ascii="Times New Roman" w:hAnsi="Times New Roman" w:cs="Times New Roman"/>
          <w:sz w:val="24"/>
          <w:szCs w:val="24"/>
        </w:rPr>
      </w:pPr>
      <w:r w:rsidRPr="005F1806">
        <w:rPr>
          <w:rFonts w:ascii="Times New Roman" w:hAnsi="Times New Roman" w:cs="Times New Roman"/>
          <w:color w:val="000000"/>
          <w:shd w:val="clear" w:color="auto" w:fill="FFFFFF"/>
          <w:vertAlign w:val="superscript"/>
        </w:rPr>
        <w:t>1</w:t>
      </w:r>
      <w:r w:rsidRPr="005F1806">
        <w:rPr>
          <w:rFonts w:ascii="Times New Roman" w:hAnsi="Times New Roman" w:cs="Times New Roman"/>
          <w:color w:val="000000"/>
          <w:sz w:val="20"/>
          <w:szCs w:val="20"/>
          <w:shd w:val="clear" w:color="auto" w:fill="FFFFFF"/>
        </w:rPr>
        <w:t>Hawassa University, School of Nutrition, Food Science and Technology, Ethiopia</w:t>
      </w:r>
      <w:r w:rsidRPr="005F1806">
        <w:rPr>
          <w:rFonts w:ascii="Times New Roman" w:hAnsi="Times New Roman" w:cs="Times New Roman"/>
          <w:color w:val="000000"/>
          <w:sz w:val="20"/>
          <w:szCs w:val="20"/>
        </w:rPr>
        <w:br/>
      </w:r>
      <w:r w:rsidRPr="005F1806">
        <w:rPr>
          <w:rFonts w:ascii="Times New Roman" w:hAnsi="Times New Roman" w:cs="Times New Roman"/>
          <w:color w:val="000000"/>
          <w:shd w:val="clear" w:color="auto" w:fill="FFFFFF"/>
          <w:vertAlign w:val="superscript"/>
        </w:rPr>
        <w:t>2</w:t>
      </w:r>
      <w:r w:rsidRPr="005F1806">
        <w:rPr>
          <w:rFonts w:ascii="Times New Roman" w:hAnsi="Times New Roman" w:cs="Times New Roman"/>
          <w:color w:val="000000"/>
          <w:sz w:val="20"/>
          <w:szCs w:val="20"/>
          <w:shd w:val="clear" w:color="auto" w:fill="FFFFFF"/>
        </w:rPr>
        <w:t>University of Hohenheim, Institute of Biological Chemistry and Nutrition, Germany</w:t>
      </w:r>
      <w:r w:rsidRPr="005F1806">
        <w:rPr>
          <w:rFonts w:ascii="Times New Roman" w:hAnsi="Times New Roman" w:cs="Times New Roman"/>
          <w:color w:val="000000"/>
          <w:sz w:val="20"/>
          <w:szCs w:val="20"/>
        </w:rPr>
        <w:br/>
      </w:r>
      <w:r w:rsidRPr="005F1806">
        <w:rPr>
          <w:rFonts w:ascii="Times New Roman" w:hAnsi="Times New Roman" w:cs="Times New Roman"/>
          <w:color w:val="000000"/>
          <w:shd w:val="clear" w:color="auto" w:fill="FFFFFF"/>
          <w:vertAlign w:val="superscript"/>
        </w:rPr>
        <w:t>3</w:t>
      </w:r>
      <w:r w:rsidRPr="005F1806">
        <w:rPr>
          <w:rFonts w:ascii="Times New Roman" w:hAnsi="Times New Roman" w:cs="Times New Roman"/>
          <w:color w:val="000000"/>
          <w:sz w:val="20"/>
          <w:szCs w:val="20"/>
          <w:shd w:val="clear" w:color="auto" w:fill="FFFFFF"/>
        </w:rPr>
        <w:t>ScienceDataServices, Germany</w:t>
      </w:r>
    </w:p>
    <w:p w:rsidR="00C258A7" w:rsidRPr="00CA1CF7" w:rsidRDefault="00D768D1" w:rsidP="00CA1CF7">
      <w:pPr>
        <w:pStyle w:val="Heading1"/>
        <w:spacing w:line="360" w:lineRule="auto"/>
        <w:jc w:val="center"/>
        <w:rPr>
          <w:rFonts w:ascii="Times New Roman" w:hAnsi="Times New Roman" w:cs="Times New Roman"/>
          <w:b/>
          <w:color w:val="auto"/>
          <w:sz w:val="28"/>
          <w:szCs w:val="28"/>
        </w:rPr>
      </w:pPr>
      <w:r w:rsidRPr="00FF1928">
        <w:rPr>
          <w:rFonts w:ascii="Times New Roman" w:hAnsi="Times New Roman" w:cs="Times New Roman"/>
          <w:b/>
          <w:color w:val="auto"/>
          <w:sz w:val="28"/>
          <w:szCs w:val="28"/>
        </w:rPr>
        <w:t>Abstract</w:t>
      </w:r>
      <w:bookmarkEnd w:id="0"/>
    </w:p>
    <w:p w:rsidR="001A4D15" w:rsidRPr="00AF1A3A" w:rsidRDefault="00CA1CF7" w:rsidP="00B43A2E">
      <w:pPr>
        <w:spacing w:line="276" w:lineRule="auto"/>
        <w:jc w:val="both"/>
        <w:rPr>
          <w:rFonts w:ascii="Times New Roman" w:hAnsi="Times New Roman" w:cs="Times New Roman"/>
          <w:color w:val="FF0000"/>
          <w:sz w:val="24"/>
          <w:szCs w:val="24"/>
        </w:rPr>
      </w:pPr>
      <w:r w:rsidRPr="00CA1CF7">
        <w:rPr>
          <w:rFonts w:ascii="Times New Roman" w:hAnsi="Times New Roman" w:cs="Times New Roman"/>
          <w:sz w:val="24"/>
          <w:szCs w:val="24"/>
        </w:rPr>
        <w:t xml:space="preserve">About half of Ethiopians belong to Orthodox Tewahedo religion. Religious fasting from any animal source foods and abstaining from any foods and water for some hours daily affects over 200 days annually. However, association of fasting with undernutrition </w:t>
      </w:r>
      <w:r w:rsidR="005F1806">
        <w:rPr>
          <w:rFonts w:ascii="Times New Roman" w:hAnsi="Times New Roman" w:cs="Times New Roman"/>
          <w:sz w:val="24"/>
          <w:szCs w:val="24"/>
        </w:rPr>
        <w:t xml:space="preserve">and dietary pattern remain </w:t>
      </w:r>
      <w:r w:rsidRPr="00CA1CF7">
        <w:rPr>
          <w:rFonts w:ascii="Times New Roman" w:hAnsi="Times New Roman" w:cs="Times New Roman"/>
          <w:sz w:val="24"/>
          <w:szCs w:val="24"/>
        </w:rPr>
        <w:t xml:space="preserve">unknown. Therefore, dietary pattern and nutritional status of lactating women during lent fasting and non-fasting periods were studied, and predictor variables for maternal underweight identified. For this, five hundred seventy-two and five hundred twenty-two mothers participated in the lent fasting and non-fasting periods, respectively. Average minimum-women diet diversity score (M-WDDS) was computed from two 24-hr recalls and nutritional status was assessed using body mass index (BMI). Binary logistic regression was used to identify potential predictors of maternal underweight. Wilcoxon signed-rank (WSRT) and </w:t>
      </w:r>
      <w:proofErr w:type="spellStart"/>
      <w:r w:rsidRPr="00CA1CF7">
        <w:rPr>
          <w:rFonts w:ascii="Times New Roman" w:hAnsi="Times New Roman" w:cs="Times New Roman"/>
          <w:sz w:val="24"/>
          <w:szCs w:val="24"/>
        </w:rPr>
        <w:t>McNemar’s</w:t>
      </w:r>
      <w:proofErr w:type="spellEnd"/>
      <w:r w:rsidRPr="00CA1CF7">
        <w:rPr>
          <w:rFonts w:ascii="Times New Roman" w:hAnsi="Times New Roman" w:cs="Times New Roman"/>
          <w:sz w:val="24"/>
          <w:szCs w:val="24"/>
        </w:rPr>
        <w:t xml:space="preserve"> tests were used for comparison of the two periods. The prevalence of underweight in </w:t>
      </w:r>
      <w:r w:rsidR="00AE613C">
        <w:rPr>
          <w:rFonts w:ascii="Times New Roman" w:hAnsi="Times New Roman" w:cs="Times New Roman"/>
          <w:sz w:val="24"/>
          <w:szCs w:val="24"/>
        </w:rPr>
        <w:t xml:space="preserve">non-fasting and </w:t>
      </w:r>
      <w:r w:rsidRPr="00CA1CF7">
        <w:rPr>
          <w:rFonts w:ascii="Times New Roman" w:hAnsi="Times New Roman" w:cs="Times New Roman"/>
          <w:sz w:val="24"/>
          <w:szCs w:val="24"/>
        </w:rPr>
        <w:t>fasting mothers w</w:t>
      </w:r>
      <w:r w:rsidR="00AE613C">
        <w:rPr>
          <w:rFonts w:ascii="Times New Roman" w:hAnsi="Times New Roman" w:cs="Times New Roman"/>
          <w:sz w:val="24"/>
          <w:szCs w:val="24"/>
        </w:rPr>
        <w:t xml:space="preserve">ere </w:t>
      </w:r>
      <w:r w:rsidRPr="00CA1CF7">
        <w:rPr>
          <w:rFonts w:ascii="Times New Roman" w:hAnsi="Times New Roman" w:cs="Times New Roman"/>
          <w:sz w:val="24"/>
          <w:szCs w:val="24"/>
        </w:rPr>
        <w:t>50.6%</w:t>
      </w:r>
      <w:r w:rsidR="00AE613C">
        <w:rPr>
          <w:rFonts w:ascii="Times New Roman" w:hAnsi="Times New Roman" w:cs="Times New Roman"/>
          <w:sz w:val="24"/>
          <w:szCs w:val="24"/>
        </w:rPr>
        <w:t xml:space="preserve"> and 25,9%, respectively</w:t>
      </w:r>
      <w:r w:rsidRPr="00CA1CF7">
        <w:rPr>
          <w:rFonts w:ascii="Times New Roman" w:hAnsi="Times New Roman" w:cs="Times New Roman"/>
          <w:sz w:val="24"/>
          <w:szCs w:val="24"/>
        </w:rPr>
        <w:t>. In multivariate logistic regression model, younger age, sickness in the last four weeks preceding the survey, fasting during pregnancy, and lactation periods; grandfather as households’ decision maker, previous aid experience, non-improved water source, and not owning chicken were positively associated with maternal underweight. In WSRT, there was no significant (p&gt;0.05) difference on maternal body weight and BMI between periods. Meal frequency, M-WDDS, and animal source f</w:t>
      </w:r>
      <w:bookmarkStart w:id="1" w:name="_GoBack"/>
      <w:bookmarkEnd w:id="1"/>
      <w:r w:rsidRPr="00CA1CF7">
        <w:rPr>
          <w:rFonts w:ascii="Times New Roman" w:hAnsi="Times New Roman" w:cs="Times New Roman"/>
          <w:sz w:val="24"/>
          <w:szCs w:val="24"/>
        </w:rPr>
        <w:t>oods (ASFs) consumption were significantly increased in non-fasting than fasting period by both fasting and non-fasting mothers (p&lt;0.001, p&lt;0.05, and p&lt;0.001, respectively). Conversely, consumption of dark green leafy vegetables was higher in fasting period than non-fasting. As conclusion, Ethiopian Orthodox fasting affected negatively maternal nutritional status and dietary pattern in rural Tigray, Northern Ethiopia. To reduce maternal malnutrition in Ethiopia, existing multi-sectoral nutrition intervention should include religious institutions in sustainable manner.</w:t>
      </w:r>
    </w:p>
    <w:p w:rsidR="005F1806" w:rsidRDefault="00CA1CF7" w:rsidP="00211104">
      <w:pPr>
        <w:spacing w:line="360" w:lineRule="auto"/>
        <w:jc w:val="both"/>
        <w:rPr>
          <w:rFonts w:ascii="Times New Roman" w:hAnsi="Times New Roman" w:cs="Times New Roman"/>
          <w:sz w:val="24"/>
          <w:szCs w:val="24"/>
        </w:rPr>
      </w:pPr>
      <w:r w:rsidRPr="00CA1CF7">
        <w:rPr>
          <w:rFonts w:ascii="Times New Roman" w:hAnsi="Times New Roman" w:cs="Times New Roman"/>
          <w:sz w:val="24"/>
          <w:szCs w:val="24"/>
        </w:rPr>
        <w:t>Keywords: Lactating Mothers, Ethiopian Orthodox Lent Fasting, ASFs Consumption, Underweight, Ethiopia</w:t>
      </w:r>
      <w:r w:rsidR="00667739" w:rsidRPr="00CA1CF7">
        <w:rPr>
          <w:rFonts w:ascii="Times New Roman" w:hAnsi="Times New Roman" w:cs="Times New Roman"/>
          <w:sz w:val="24"/>
          <w:szCs w:val="24"/>
        </w:rPr>
        <w:t xml:space="preserve"> </w:t>
      </w:r>
    </w:p>
    <w:p w:rsidR="00D5336C" w:rsidRDefault="00D5336C" w:rsidP="005F1806">
      <w:pPr>
        <w:tabs>
          <w:tab w:val="left" w:pos="2870"/>
        </w:tabs>
        <w:rPr>
          <w:rFonts w:ascii="Times New Roman" w:hAnsi="Times New Roman" w:cs="Times New Roman"/>
          <w:sz w:val="24"/>
          <w:szCs w:val="24"/>
        </w:rPr>
      </w:pPr>
    </w:p>
    <w:p w:rsidR="00667739" w:rsidRPr="00D5336C" w:rsidRDefault="00D5336C" w:rsidP="00FE6EF4">
      <w:pPr>
        <w:tabs>
          <w:tab w:val="left" w:pos="6375"/>
        </w:tabs>
        <w:rPr>
          <w:rFonts w:ascii="Times New Roman" w:hAnsi="Times New Roman" w:cs="Times New Roman"/>
          <w:sz w:val="24"/>
          <w:szCs w:val="24"/>
        </w:rPr>
      </w:pPr>
      <w:r>
        <w:rPr>
          <w:rFonts w:ascii="Times New Roman" w:hAnsi="Times New Roman" w:cs="Times New Roman"/>
          <w:sz w:val="24"/>
          <w:szCs w:val="24"/>
        </w:rPr>
        <w:lastRenderedPageBreak/>
        <w:tab/>
      </w:r>
    </w:p>
    <w:sectPr w:rsidR="00667739" w:rsidRPr="00D5336C" w:rsidSect="00EA64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F3C" w:rsidRDefault="00176F3C" w:rsidP="00CA1CF7">
      <w:pPr>
        <w:spacing w:after="0" w:line="240" w:lineRule="auto"/>
      </w:pPr>
      <w:r>
        <w:separator/>
      </w:r>
    </w:p>
  </w:endnote>
  <w:endnote w:type="continuationSeparator" w:id="0">
    <w:p w:rsidR="00176F3C" w:rsidRDefault="00176F3C" w:rsidP="00CA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06" w:rsidRPr="000377AE" w:rsidRDefault="005F1806" w:rsidP="005F1806">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 xml:space="preserve">Contact Address: Beruk Berhanu </w:t>
    </w:r>
    <w:proofErr w:type="spellStart"/>
    <w:r w:rsidRPr="000377AE">
      <w:rPr>
        <w:rFonts w:ascii="Times New Roman" w:hAnsi="Times New Roman" w:cs="Times New Roman"/>
        <w:sz w:val="20"/>
        <w:szCs w:val="20"/>
      </w:rPr>
      <w:t>Desalegn</w:t>
    </w:r>
    <w:proofErr w:type="spellEnd"/>
    <w:r w:rsidRPr="000377AE">
      <w:rPr>
        <w:rFonts w:ascii="Times New Roman" w:hAnsi="Times New Roman" w:cs="Times New Roman"/>
        <w:sz w:val="20"/>
        <w:szCs w:val="20"/>
      </w:rPr>
      <w:t>, University of Hohenheim, Institute of Biological Chemistry and Nutrition, Stuttgart, Germany, e-mail: BerukB.Desalegn@uni-hohenheim.de</w:t>
    </w:r>
  </w:p>
  <w:p w:rsidR="005F1806" w:rsidRDefault="005F1806">
    <w:pPr>
      <w:pStyle w:val="Footer"/>
    </w:pPr>
  </w:p>
  <w:p w:rsidR="005F1806" w:rsidRDefault="005F18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F3C" w:rsidRDefault="00176F3C" w:rsidP="00CA1CF7">
      <w:pPr>
        <w:spacing w:after="0" w:line="240" w:lineRule="auto"/>
      </w:pPr>
      <w:r>
        <w:separator/>
      </w:r>
    </w:p>
  </w:footnote>
  <w:footnote w:type="continuationSeparator" w:id="0">
    <w:p w:rsidR="00176F3C" w:rsidRDefault="00176F3C" w:rsidP="00CA1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41072"/>
    <w:multiLevelType w:val="hybridMultilevel"/>
    <w:tmpl w:val="0A245310"/>
    <w:lvl w:ilvl="0" w:tplc="EBFA8C82">
      <w:start w:val="1"/>
      <w:numFmt w:val="decimal"/>
      <w:lvlText w:val="%1."/>
      <w:lvlJc w:val="left"/>
      <w:pPr>
        <w:ind w:left="810" w:hanging="360"/>
      </w:pPr>
      <w:rPr>
        <w:rFonts w:ascii="Times New Roman" w:eastAsia="Times New Roman" w:hAnsi="Times New Roman" w:cs="Times New Roman"/>
        <w:b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1223A"/>
    <w:rsid w:val="000218D5"/>
    <w:rsid w:val="000B66E4"/>
    <w:rsid w:val="000F0112"/>
    <w:rsid w:val="00141715"/>
    <w:rsid w:val="00176F3C"/>
    <w:rsid w:val="001A4D15"/>
    <w:rsid w:val="001C1F9C"/>
    <w:rsid w:val="00211104"/>
    <w:rsid w:val="0025308F"/>
    <w:rsid w:val="0027622D"/>
    <w:rsid w:val="002E24FC"/>
    <w:rsid w:val="0031590D"/>
    <w:rsid w:val="00321BBD"/>
    <w:rsid w:val="00377DB3"/>
    <w:rsid w:val="003D0522"/>
    <w:rsid w:val="003D728D"/>
    <w:rsid w:val="003F2378"/>
    <w:rsid w:val="00471AC8"/>
    <w:rsid w:val="00485881"/>
    <w:rsid w:val="004E3BCD"/>
    <w:rsid w:val="004E7A4E"/>
    <w:rsid w:val="004F0480"/>
    <w:rsid w:val="0050456D"/>
    <w:rsid w:val="00554C85"/>
    <w:rsid w:val="005E5AED"/>
    <w:rsid w:val="005F1806"/>
    <w:rsid w:val="00606B85"/>
    <w:rsid w:val="006145E5"/>
    <w:rsid w:val="0066160E"/>
    <w:rsid w:val="00662122"/>
    <w:rsid w:val="00667739"/>
    <w:rsid w:val="00685443"/>
    <w:rsid w:val="007151B9"/>
    <w:rsid w:val="00763269"/>
    <w:rsid w:val="007927A1"/>
    <w:rsid w:val="00824C7F"/>
    <w:rsid w:val="00881C40"/>
    <w:rsid w:val="00914B07"/>
    <w:rsid w:val="009225B7"/>
    <w:rsid w:val="0092465A"/>
    <w:rsid w:val="00975D48"/>
    <w:rsid w:val="009857A2"/>
    <w:rsid w:val="009916AD"/>
    <w:rsid w:val="009A3817"/>
    <w:rsid w:val="009C6F89"/>
    <w:rsid w:val="00A203E9"/>
    <w:rsid w:val="00A2545A"/>
    <w:rsid w:val="00A71E09"/>
    <w:rsid w:val="00AC7124"/>
    <w:rsid w:val="00AE613C"/>
    <w:rsid w:val="00AF1A3A"/>
    <w:rsid w:val="00B06BF9"/>
    <w:rsid w:val="00B420EE"/>
    <w:rsid w:val="00B43A2E"/>
    <w:rsid w:val="00B534E1"/>
    <w:rsid w:val="00B678DC"/>
    <w:rsid w:val="00B968E2"/>
    <w:rsid w:val="00BE3730"/>
    <w:rsid w:val="00C12688"/>
    <w:rsid w:val="00C15C58"/>
    <w:rsid w:val="00C2268C"/>
    <w:rsid w:val="00C258A7"/>
    <w:rsid w:val="00C5698C"/>
    <w:rsid w:val="00CA1CF7"/>
    <w:rsid w:val="00CE3803"/>
    <w:rsid w:val="00D23CBC"/>
    <w:rsid w:val="00D5336C"/>
    <w:rsid w:val="00D558DA"/>
    <w:rsid w:val="00D768D1"/>
    <w:rsid w:val="00DE04F8"/>
    <w:rsid w:val="00E21F5F"/>
    <w:rsid w:val="00E24F08"/>
    <w:rsid w:val="00E523DF"/>
    <w:rsid w:val="00EA0973"/>
    <w:rsid w:val="00EA6401"/>
    <w:rsid w:val="00ED50D4"/>
    <w:rsid w:val="00F07F63"/>
    <w:rsid w:val="00F351AD"/>
    <w:rsid w:val="00F759BD"/>
    <w:rsid w:val="00F871FE"/>
    <w:rsid w:val="00FE6EF4"/>
    <w:rsid w:val="00FF1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9614E"/>
  <w15:docId w15:val="{5A4F2F29-3B03-43A5-B1D8-1A66DA1F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22"/>
  </w:style>
  <w:style w:type="paragraph" w:styleId="Heading1">
    <w:name w:val="heading 1"/>
    <w:basedOn w:val="Normal"/>
    <w:next w:val="Normal"/>
    <w:link w:val="Heading1Char"/>
    <w:uiPriority w:val="9"/>
    <w:qFormat/>
    <w:rsid w:val="003D05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52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F871FE"/>
    <w:pPr>
      <w:spacing w:after="200" w:line="276" w:lineRule="auto"/>
      <w:ind w:left="720"/>
      <w:contextualSpacing/>
    </w:pPr>
  </w:style>
  <w:style w:type="character" w:customStyle="1" w:styleId="ListParagraphChar">
    <w:name w:val="List Paragraph Char"/>
    <w:link w:val="ListParagraph"/>
    <w:uiPriority w:val="34"/>
    <w:locked/>
    <w:rsid w:val="00F871FE"/>
  </w:style>
  <w:style w:type="paragraph" w:customStyle="1" w:styleId="MDPI17abstract">
    <w:name w:val="MDPI_1.7_abstract"/>
    <w:basedOn w:val="Normal"/>
    <w:next w:val="MDPI18keywords"/>
    <w:qFormat/>
    <w:rsid w:val="00CA1CF7"/>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paragraph" w:customStyle="1" w:styleId="MDPI18keywords">
    <w:name w:val="MDPI_1.8_keywords"/>
    <w:basedOn w:val="Normal"/>
    <w:next w:val="Normal"/>
    <w:qFormat/>
    <w:rsid w:val="00CA1CF7"/>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 w:type="paragraph" w:styleId="FootnoteText">
    <w:name w:val="footnote text"/>
    <w:basedOn w:val="Normal"/>
    <w:link w:val="FootnoteTextChar"/>
    <w:uiPriority w:val="99"/>
    <w:semiHidden/>
    <w:unhideWhenUsed/>
    <w:rsid w:val="00CA1C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CF7"/>
    <w:rPr>
      <w:sz w:val="20"/>
      <w:szCs w:val="20"/>
    </w:rPr>
  </w:style>
  <w:style w:type="character" w:styleId="FootnoteReference">
    <w:name w:val="footnote reference"/>
    <w:basedOn w:val="DefaultParagraphFont"/>
    <w:uiPriority w:val="99"/>
    <w:semiHidden/>
    <w:unhideWhenUsed/>
    <w:rsid w:val="00CA1CF7"/>
    <w:rPr>
      <w:vertAlign w:val="superscript"/>
    </w:rPr>
  </w:style>
  <w:style w:type="paragraph" w:styleId="Header">
    <w:name w:val="header"/>
    <w:basedOn w:val="Normal"/>
    <w:link w:val="HeaderChar"/>
    <w:uiPriority w:val="99"/>
    <w:unhideWhenUsed/>
    <w:rsid w:val="005F1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806"/>
  </w:style>
  <w:style w:type="paragraph" w:styleId="Footer">
    <w:name w:val="footer"/>
    <w:basedOn w:val="Normal"/>
    <w:link w:val="FooterChar"/>
    <w:uiPriority w:val="99"/>
    <w:unhideWhenUsed/>
    <w:rsid w:val="005F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806"/>
  </w:style>
  <w:style w:type="character" w:styleId="CommentReference">
    <w:name w:val="annotation reference"/>
    <w:basedOn w:val="DefaultParagraphFont"/>
    <w:uiPriority w:val="99"/>
    <w:semiHidden/>
    <w:unhideWhenUsed/>
    <w:rsid w:val="00F07F63"/>
    <w:rPr>
      <w:sz w:val="16"/>
      <w:szCs w:val="16"/>
    </w:rPr>
  </w:style>
  <w:style w:type="paragraph" w:styleId="CommentText">
    <w:name w:val="annotation text"/>
    <w:basedOn w:val="Normal"/>
    <w:link w:val="CommentTextChar"/>
    <w:uiPriority w:val="99"/>
    <w:semiHidden/>
    <w:unhideWhenUsed/>
    <w:rsid w:val="00F07F63"/>
    <w:pPr>
      <w:spacing w:line="240" w:lineRule="auto"/>
    </w:pPr>
    <w:rPr>
      <w:sz w:val="20"/>
      <w:szCs w:val="20"/>
    </w:rPr>
  </w:style>
  <w:style w:type="character" w:customStyle="1" w:styleId="CommentTextChar">
    <w:name w:val="Comment Text Char"/>
    <w:basedOn w:val="DefaultParagraphFont"/>
    <w:link w:val="CommentText"/>
    <w:uiPriority w:val="99"/>
    <w:semiHidden/>
    <w:rsid w:val="00F07F63"/>
    <w:rPr>
      <w:sz w:val="20"/>
      <w:szCs w:val="20"/>
    </w:rPr>
  </w:style>
  <w:style w:type="paragraph" w:styleId="CommentSubject">
    <w:name w:val="annotation subject"/>
    <w:basedOn w:val="CommentText"/>
    <w:next w:val="CommentText"/>
    <w:link w:val="CommentSubjectChar"/>
    <w:uiPriority w:val="99"/>
    <w:semiHidden/>
    <w:unhideWhenUsed/>
    <w:rsid w:val="00F07F63"/>
    <w:rPr>
      <w:b/>
      <w:bCs/>
    </w:rPr>
  </w:style>
  <w:style w:type="character" w:customStyle="1" w:styleId="CommentSubjectChar">
    <w:name w:val="Comment Subject Char"/>
    <w:basedOn w:val="CommentTextChar"/>
    <w:link w:val="CommentSubject"/>
    <w:uiPriority w:val="99"/>
    <w:semiHidden/>
    <w:rsid w:val="00F07F63"/>
    <w:rPr>
      <w:b/>
      <w:bCs/>
      <w:sz w:val="20"/>
      <w:szCs w:val="20"/>
    </w:rPr>
  </w:style>
  <w:style w:type="paragraph" w:styleId="BalloonText">
    <w:name w:val="Balloon Text"/>
    <w:basedOn w:val="Normal"/>
    <w:link w:val="BalloonTextChar"/>
    <w:uiPriority w:val="99"/>
    <w:semiHidden/>
    <w:unhideWhenUsed/>
    <w:rsid w:val="00F07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89CD5B-9DDC-42C4-BD1A-2AFBC6C1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Tatek</dc:creator>
  <cp:lastModifiedBy>Beruk</cp:lastModifiedBy>
  <cp:revision>2</cp:revision>
  <dcterms:created xsi:type="dcterms:W3CDTF">2018-04-13T13:12:00Z</dcterms:created>
  <dcterms:modified xsi:type="dcterms:W3CDTF">2018-04-13T13:12:00Z</dcterms:modified>
</cp:coreProperties>
</file>