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E6F" w:rsidRPr="004E63DD" w:rsidRDefault="006A3111" w:rsidP="00042C1A">
      <w:pPr>
        <w:pStyle w:val="Subtitle"/>
      </w:pPr>
      <w:r w:rsidRPr="004E63DD">
        <w:t>Improving milk quality in smallholder dairy systems: towards realising food safety and food security in Kenya</w:t>
      </w:r>
    </w:p>
    <w:p w:rsidR="0062099C" w:rsidRDefault="0062099C" w:rsidP="00C646F0">
      <w:pPr>
        <w:rPr>
          <w:sz w:val="22"/>
          <w:lang w:val="sv-SE"/>
        </w:rPr>
      </w:pPr>
    </w:p>
    <w:p w:rsidR="00C646F0" w:rsidRPr="00916BDA" w:rsidRDefault="00C646F0" w:rsidP="00C646F0">
      <w:pPr>
        <w:rPr>
          <w:sz w:val="22"/>
          <w:vertAlign w:val="superscript"/>
          <w:lang w:val="sv-SE"/>
        </w:rPr>
      </w:pPr>
      <w:r w:rsidRPr="00916BDA">
        <w:rPr>
          <w:sz w:val="22"/>
          <w:lang w:val="sv-SE"/>
        </w:rPr>
        <w:t>Simon Nyokabi</w:t>
      </w:r>
      <w:r w:rsidRPr="00916BDA">
        <w:rPr>
          <w:sz w:val="22"/>
          <w:vertAlign w:val="superscript"/>
          <w:lang w:val="sv-SE"/>
        </w:rPr>
        <w:t>1,2</w:t>
      </w:r>
      <w:r w:rsidRPr="00916BDA">
        <w:rPr>
          <w:sz w:val="22"/>
          <w:lang w:val="sv-SE"/>
        </w:rPr>
        <w:t>, Simon Oosting</w:t>
      </w:r>
      <w:r w:rsidRPr="00916BDA">
        <w:rPr>
          <w:sz w:val="22"/>
          <w:vertAlign w:val="superscript"/>
          <w:lang w:val="sv-SE"/>
        </w:rPr>
        <w:t>1</w:t>
      </w:r>
      <w:r w:rsidRPr="00916BDA">
        <w:rPr>
          <w:sz w:val="22"/>
          <w:lang w:val="sv-SE"/>
        </w:rPr>
        <w:t>, Bockline Bebe</w:t>
      </w:r>
      <w:r w:rsidRPr="00916BDA">
        <w:rPr>
          <w:sz w:val="22"/>
          <w:vertAlign w:val="superscript"/>
          <w:lang w:val="sv-SE"/>
        </w:rPr>
        <w:t>2</w:t>
      </w:r>
      <w:r w:rsidRPr="00916BDA">
        <w:rPr>
          <w:sz w:val="22"/>
          <w:lang w:val="sv-SE"/>
        </w:rPr>
        <w:t>, Bernard Bett</w:t>
      </w:r>
      <w:r w:rsidRPr="00916BDA">
        <w:rPr>
          <w:sz w:val="22"/>
          <w:vertAlign w:val="superscript"/>
          <w:lang w:val="sv-SE"/>
        </w:rPr>
        <w:t>3</w:t>
      </w:r>
      <w:r w:rsidRPr="00916BDA">
        <w:rPr>
          <w:sz w:val="22"/>
          <w:lang w:val="sv-SE"/>
        </w:rPr>
        <w:t>, Johanna Lindahl</w:t>
      </w:r>
      <w:r w:rsidRPr="00916BDA">
        <w:rPr>
          <w:sz w:val="22"/>
          <w:vertAlign w:val="superscript"/>
          <w:lang w:val="sv-SE"/>
        </w:rPr>
        <w:t>3</w:t>
      </w:r>
      <w:r w:rsidRPr="00916BDA">
        <w:rPr>
          <w:sz w:val="22"/>
          <w:lang w:val="sv-SE"/>
        </w:rPr>
        <w:t>, Imke de Boer</w:t>
      </w:r>
      <w:r w:rsidRPr="00916BDA">
        <w:rPr>
          <w:sz w:val="22"/>
          <w:vertAlign w:val="superscript"/>
          <w:lang w:val="sv-SE"/>
        </w:rPr>
        <w:t>1</w:t>
      </w:r>
    </w:p>
    <w:p w:rsidR="00C646F0" w:rsidRPr="004E63DD" w:rsidRDefault="00C646F0" w:rsidP="00C646F0">
      <w:pPr>
        <w:rPr>
          <w:sz w:val="18"/>
          <w:lang w:val="en-GB"/>
        </w:rPr>
      </w:pPr>
      <w:r w:rsidRPr="004E63DD">
        <w:rPr>
          <w:sz w:val="18"/>
          <w:lang w:val="en-GB"/>
        </w:rPr>
        <w:t xml:space="preserve">1 Wageningen University and Research, 2 Egerton University 3 International Livestock Research Institute (ILRI) </w:t>
      </w:r>
    </w:p>
    <w:p w:rsidR="00791560" w:rsidRDefault="00791560" w:rsidP="00C646F0">
      <w:pPr>
        <w:jc w:val="both"/>
        <w:rPr>
          <w:rFonts w:eastAsia="Calibri"/>
          <w:sz w:val="20"/>
          <w:highlight w:val="yellow"/>
          <w:lang w:val="en-GB"/>
        </w:rPr>
      </w:pPr>
    </w:p>
    <w:p w:rsidR="00391E16" w:rsidRDefault="00791560" w:rsidP="009C6226">
      <w:pPr>
        <w:spacing w:line="360" w:lineRule="auto"/>
        <w:jc w:val="both"/>
        <w:rPr>
          <w:sz w:val="22"/>
          <w:szCs w:val="22"/>
          <w:lang w:val="en-GB"/>
        </w:rPr>
      </w:pPr>
      <w:r w:rsidRPr="00391E16">
        <w:rPr>
          <w:sz w:val="22"/>
          <w:szCs w:val="22"/>
          <w:lang w:val="en-GB"/>
        </w:rPr>
        <w:t>Smallholder dairy value chains provide</w:t>
      </w:r>
      <w:r w:rsidR="00391E16">
        <w:rPr>
          <w:sz w:val="22"/>
          <w:szCs w:val="22"/>
          <w:lang w:val="en-GB"/>
        </w:rPr>
        <w:t xml:space="preserve"> </w:t>
      </w:r>
      <w:r w:rsidR="0065515F">
        <w:rPr>
          <w:sz w:val="22"/>
          <w:szCs w:val="22"/>
          <w:lang w:val="en-GB"/>
        </w:rPr>
        <w:t>high</w:t>
      </w:r>
      <w:r w:rsidR="00391E16">
        <w:rPr>
          <w:sz w:val="22"/>
          <w:szCs w:val="22"/>
          <w:lang w:val="en-GB"/>
        </w:rPr>
        <w:t xml:space="preserve"> quality protein for consumers</w:t>
      </w:r>
      <w:r w:rsidRPr="00391E16">
        <w:rPr>
          <w:sz w:val="22"/>
          <w:szCs w:val="22"/>
          <w:lang w:val="en-GB"/>
        </w:rPr>
        <w:t>,</w:t>
      </w:r>
      <w:r w:rsidR="00391E16">
        <w:rPr>
          <w:sz w:val="22"/>
          <w:szCs w:val="22"/>
          <w:lang w:val="en-GB"/>
        </w:rPr>
        <w:t xml:space="preserve"> and</w:t>
      </w:r>
      <w:r w:rsidRPr="00391E16">
        <w:rPr>
          <w:sz w:val="22"/>
          <w:szCs w:val="22"/>
          <w:lang w:val="en-GB"/>
        </w:rPr>
        <w:t xml:space="preserve"> </w:t>
      </w:r>
      <w:r w:rsidRPr="00391E16">
        <w:rPr>
          <w:rFonts w:eastAsia="Calibri"/>
          <w:sz w:val="22"/>
          <w:szCs w:val="22"/>
          <w:lang w:val="en-GB"/>
        </w:rPr>
        <w:t xml:space="preserve">income and employment </w:t>
      </w:r>
      <w:r w:rsidR="0065515F">
        <w:rPr>
          <w:rFonts w:eastAsia="Calibri"/>
          <w:sz w:val="22"/>
          <w:szCs w:val="22"/>
          <w:lang w:val="en-GB"/>
        </w:rPr>
        <w:t xml:space="preserve">for farmers and dairy value chain actors </w:t>
      </w:r>
      <w:r w:rsidRPr="00391E16">
        <w:rPr>
          <w:sz w:val="22"/>
          <w:szCs w:val="22"/>
          <w:lang w:val="en-GB"/>
        </w:rPr>
        <w:t xml:space="preserve">in </w:t>
      </w:r>
      <w:r w:rsidRPr="00982D08">
        <w:rPr>
          <w:sz w:val="22"/>
          <w:szCs w:val="22"/>
          <w:lang w:val="en-GB"/>
        </w:rPr>
        <w:t>Kenya</w:t>
      </w:r>
      <w:r w:rsidR="00EB395C" w:rsidRPr="00982D08">
        <w:rPr>
          <w:sz w:val="22"/>
          <w:szCs w:val="22"/>
          <w:lang w:val="en-GB"/>
        </w:rPr>
        <w:t xml:space="preserve">. </w:t>
      </w:r>
      <w:r w:rsidR="00FE6477" w:rsidRPr="00982D08">
        <w:rPr>
          <w:sz w:val="22"/>
          <w:szCs w:val="22"/>
          <w:lang w:val="en-GB"/>
        </w:rPr>
        <w:t>M</w:t>
      </w:r>
      <w:r w:rsidR="00391E16" w:rsidRPr="00982D08">
        <w:rPr>
          <w:sz w:val="22"/>
          <w:szCs w:val="22"/>
          <w:lang w:val="en-GB"/>
        </w:rPr>
        <w:t xml:space="preserve">ilk </w:t>
      </w:r>
      <w:r w:rsidR="00FE6477" w:rsidRPr="00982D08">
        <w:rPr>
          <w:sz w:val="22"/>
          <w:szCs w:val="22"/>
          <w:lang w:val="en-GB"/>
        </w:rPr>
        <w:t xml:space="preserve">quality </w:t>
      </w:r>
      <w:r w:rsidR="00391E16" w:rsidRPr="00982D08">
        <w:rPr>
          <w:sz w:val="22"/>
          <w:szCs w:val="22"/>
          <w:lang w:val="en-GB"/>
        </w:rPr>
        <w:t>in the</w:t>
      </w:r>
      <w:r w:rsidR="009C6226" w:rsidRPr="00982D08">
        <w:rPr>
          <w:sz w:val="22"/>
          <w:szCs w:val="22"/>
          <w:lang w:val="en-GB"/>
        </w:rPr>
        <w:t xml:space="preserve"> informal value chain</w:t>
      </w:r>
      <w:r w:rsidR="00916BDA" w:rsidRPr="00982D08">
        <w:rPr>
          <w:sz w:val="22"/>
          <w:szCs w:val="22"/>
          <w:lang w:val="en-GB"/>
        </w:rPr>
        <w:t>,</w:t>
      </w:r>
      <w:r w:rsidR="009C6226" w:rsidRPr="00982D08">
        <w:rPr>
          <w:rFonts w:eastAsia="Calibri"/>
          <w:sz w:val="22"/>
          <w:szCs w:val="22"/>
          <w:lang w:val="en-GB"/>
        </w:rPr>
        <w:t xml:space="preserve"> the primary market channel </w:t>
      </w:r>
      <w:r w:rsidR="00645380" w:rsidRPr="00982D08">
        <w:rPr>
          <w:sz w:val="22"/>
          <w:szCs w:val="22"/>
          <w:lang w:val="en-GB"/>
        </w:rPr>
        <w:t>in Kenya</w:t>
      </w:r>
      <w:r w:rsidR="00210332" w:rsidRPr="00982D08">
        <w:rPr>
          <w:sz w:val="22"/>
          <w:szCs w:val="22"/>
          <w:lang w:val="en-GB"/>
        </w:rPr>
        <w:t xml:space="preserve"> is variable</w:t>
      </w:r>
      <w:r w:rsidR="00645380" w:rsidRPr="00982D08">
        <w:rPr>
          <w:sz w:val="22"/>
          <w:szCs w:val="22"/>
          <w:lang w:val="en-GB"/>
        </w:rPr>
        <w:t xml:space="preserve">, </w:t>
      </w:r>
      <w:r w:rsidR="0062099C" w:rsidRPr="00982D08">
        <w:rPr>
          <w:sz w:val="22"/>
          <w:szCs w:val="22"/>
          <w:lang w:val="en-GB"/>
        </w:rPr>
        <w:t xml:space="preserve">often </w:t>
      </w:r>
      <w:r w:rsidR="009C6226" w:rsidRPr="00982D08">
        <w:rPr>
          <w:sz w:val="22"/>
          <w:szCs w:val="22"/>
          <w:lang w:val="en-GB"/>
        </w:rPr>
        <w:t>do</w:t>
      </w:r>
      <w:r w:rsidR="00391E16" w:rsidRPr="00982D08">
        <w:rPr>
          <w:sz w:val="22"/>
          <w:szCs w:val="22"/>
          <w:lang w:val="en-GB"/>
        </w:rPr>
        <w:t>es</w:t>
      </w:r>
      <w:r w:rsidR="009C6226" w:rsidRPr="00982D08">
        <w:rPr>
          <w:sz w:val="22"/>
          <w:szCs w:val="22"/>
          <w:lang w:val="en-GB"/>
        </w:rPr>
        <w:t xml:space="preserve"> not</w:t>
      </w:r>
      <w:r w:rsidR="00645380" w:rsidRPr="00982D08">
        <w:rPr>
          <w:sz w:val="22"/>
          <w:szCs w:val="22"/>
          <w:lang w:val="en-GB"/>
        </w:rPr>
        <w:t xml:space="preserve"> meet</w:t>
      </w:r>
      <w:r w:rsidR="009C6226" w:rsidRPr="00982D08">
        <w:rPr>
          <w:sz w:val="22"/>
          <w:szCs w:val="22"/>
          <w:lang w:val="en-GB"/>
        </w:rPr>
        <w:t xml:space="preserve"> standards, undermines food security and food safety</w:t>
      </w:r>
      <w:r w:rsidR="00391E16" w:rsidRPr="00982D08">
        <w:rPr>
          <w:sz w:val="22"/>
          <w:szCs w:val="22"/>
          <w:lang w:val="en-GB"/>
        </w:rPr>
        <w:t>, and constitutes a constraint to long</w:t>
      </w:r>
      <w:r w:rsidR="00916BDA" w:rsidRPr="00982D08">
        <w:rPr>
          <w:sz w:val="22"/>
          <w:szCs w:val="22"/>
          <w:lang w:val="en-GB"/>
        </w:rPr>
        <w:t>-</w:t>
      </w:r>
      <w:r w:rsidR="00391E16" w:rsidRPr="00982D08">
        <w:rPr>
          <w:sz w:val="22"/>
          <w:szCs w:val="22"/>
          <w:lang w:val="en-GB"/>
        </w:rPr>
        <w:t>term sustainability of the sector</w:t>
      </w:r>
      <w:r w:rsidR="009C6226" w:rsidRPr="00982D08">
        <w:rPr>
          <w:sz w:val="22"/>
          <w:szCs w:val="22"/>
          <w:lang w:val="en-GB"/>
        </w:rPr>
        <w:t>.</w:t>
      </w:r>
      <w:r w:rsidR="009C6226" w:rsidRPr="00982D08">
        <w:rPr>
          <w:rFonts w:eastAsia="Calibri"/>
          <w:sz w:val="22"/>
          <w:szCs w:val="22"/>
          <w:lang w:val="en-GB"/>
        </w:rPr>
        <w:t xml:space="preserve"> </w:t>
      </w:r>
      <w:r w:rsidR="0062099C" w:rsidRPr="00982D08">
        <w:rPr>
          <w:rFonts w:eastAsia="Calibri"/>
          <w:sz w:val="22"/>
          <w:szCs w:val="22"/>
          <w:lang w:val="en-GB"/>
        </w:rPr>
        <w:t>An i</w:t>
      </w:r>
      <w:r w:rsidR="00391E16" w:rsidRPr="00982D08">
        <w:rPr>
          <w:sz w:val="22"/>
          <w:szCs w:val="22"/>
          <w:lang w:val="en-GB"/>
        </w:rPr>
        <w:t xml:space="preserve">mprovement in milk quality would enable Kenya to move towards realising sustainable food security as </w:t>
      </w:r>
      <w:r w:rsidR="0062099C" w:rsidRPr="00982D08">
        <w:rPr>
          <w:sz w:val="22"/>
          <w:szCs w:val="22"/>
          <w:lang w:val="en-GB"/>
        </w:rPr>
        <w:t>envisioned by the</w:t>
      </w:r>
      <w:r w:rsidR="00391E16" w:rsidRPr="00982D08">
        <w:rPr>
          <w:sz w:val="22"/>
          <w:szCs w:val="22"/>
          <w:lang w:val="en-GB"/>
        </w:rPr>
        <w:t xml:space="preserve"> </w:t>
      </w:r>
      <w:r w:rsidR="00916BDA" w:rsidRPr="00982D08">
        <w:rPr>
          <w:sz w:val="22"/>
          <w:szCs w:val="22"/>
          <w:lang w:val="en-GB"/>
        </w:rPr>
        <w:t>U</w:t>
      </w:r>
      <w:r w:rsidR="00391E16" w:rsidRPr="00982D08">
        <w:rPr>
          <w:sz w:val="22"/>
          <w:szCs w:val="22"/>
          <w:lang w:val="en-GB"/>
        </w:rPr>
        <w:t xml:space="preserve">nited </w:t>
      </w:r>
      <w:r w:rsidR="00916BDA" w:rsidRPr="00982D08">
        <w:rPr>
          <w:sz w:val="22"/>
          <w:szCs w:val="22"/>
          <w:lang w:val="en-GB"/>
        </w:rPr>
        <w:t>N</w:t>
      </w:r>
      <w:r w:rsidR="00391E16" w:rsidRPr="00982D08">
        <w:rPr>
          <w:sz w:val="22"/>
          <w:szCs w:val="22"/>
          <w:lang w:val="en-GB"/>
        </w:rPr>
        <w:t>ations sustainable development goal 2. To achieve</w:t>
      </w:r>
      <w:r w:rsidR="00391E16" w:rsidRPr="00391E16">
        <w:rPr>
          <w:sz w:val="22"/>
          <w:szCs w:val="22"/>
          <w:lang w:val="en-GB"/>
        </w:rPr>
        <w:t xml:space="preserve"> improved milk quality, there is need to focus on prevention of hazards </w:t>
      </w:r>
      <w:r w:rsidR="00391E16">
        <w:rPr>
          <w:sz w:val="22"/>
          <w:szCs w:val="22"/>
          <w:lang w:val="en-GB"/>
        </w:rPr>
        <w:t>(</w:t>
      </w:r>
      <w:r w:rsidR="00391E16" w:rsidRPr="00391E16">
        <w:rPr>
          <w:sz w:val="22"/>
          <w:szCs w:val="22"/>
          <w:lang w:val="en-GB"/>
        </w:rPr>
        <w:t>chemical, phys</w:t>
      </w:r>
      <w:r w:rsidR="00391E16">
        <w:rPr>
          <w:sz w:val="22"/>
          <w:szCs w:val="22"/>
          <w:lang w:val="en-GB"/>
        </w:rPr>
        <w:t>ical and microbial contaminants)</w:t>
      </w:r>
      <w:r w:rsidR="0062099C">
        <w:rPr>
          <w:sz w:val="22"/>
          <w:szCs w:val="22"/>
          <w:lang w:val="en-GB"/>
        </w:rPr>
        <w:t xml:space="preserve"> notably, through</w:t>
      </w:r>
      <w:r w:rsidR="00645380">
        <w:rPr>
          <w:sz w:val="22"/>
          <w:szCs w:val="22"/>
          <w:lang w:val="en-GB"/>
        </w:rPr>
        <w:t xml:space="preserve"> </w:t>
      </w:r>
      <w:r w:rsidR="00391E16">
        <w:rPr>
          <w:sz w:val="22"/>
          <w:szCs w:val="22"/>
          <w:lang w:val="en-GB"/>
        </w:rPr>
        <w:t>implement</w:t>
      </w:r>
      <w:r w:rsidR="00622A34">
        <w:rPr>
          <w:sz w:val="22"/>
          <w:szCs w:val="22"/>
          <w:lang w:val="en-GB"/>
        </w:rPr>
        <w:t>ation of existing but unenforced</w:t>
      </w:r>
      <w:r w:rsidR="00391E16">
        <w:rPr>
          <w:sz w:val="22"/>
          <w:szCs w:val="22"/>
          <w:lang w:val="en-GB"/>
        </w:rPr>
        <w:t xml:space="preserve"> </w:t>
      </w:r>
      <w:r w:rsidR="00391E16" w:rsidRPr="00391E16">
        <w:rPr>
          <w:sz w:val="22"/>
          <w:szCs w:val="22"/>
          <w:lang w:val="en-GB"/>
        </w:rPr>
        <w:t>quality assur</w:t>
      </w:r>
      <w:r w:rsidR="00622A34">
        <w:rPr>
          <w:sz w:val="22"/>
          <w:szCs w:val="22"/>
          <w:lang w:val="en-GB"/>
        </w:rPr>
        <w:t>ance systems in the value chain</w:t>
      </w:r>
      <w:r w:rsidR="00391E16" w:rsidRPr="00391E16">
        <w:rPr>
          <w:sz w:val="22"/>
          <w:szCs w:val="22"/>
          <w:lang w:val="en-GB"/>
        </w:rPr>
        <w:t>.</w:t>
      </w:r>
    </w:p>
    <w:p w:rsidR="00622A34" w:rsidRDefault="00622A34" w:rsidP="009C6226">
      <w:pPr>
        <w:spacing w:line="360" w:lineRule="auto"/>
        <w:jc w:val="both"/>
        <w:rPr>
          <w:sz w:val="22"/>
          <w:szCs w:val="22"/>
          <w:lang w:val="en-GB"/>
        </w:rPr>
      </w:pPr>
    </w:p>
    <w:p w:rsidR="00C646F0" w:rsidRDefault="00C646F0" w:rsidP="009C6226">
      <w:pPr>
        <w:spacing w:line="360" w:lineRule="auto"/>
        <w:jc w:val="both"/>
        <w:rPr>
          <w:sz w:val="22"/>
          <w:szCs w:val="22"/>
          <w:lang w:val="en-GB"/>
        </w:rPr>
      </w:pPr>
      <w:r w:rsidRPr="009C6226">
        <w:rPr>
          <w:sz w:val="22"/>
          <w:szCs w:val="22"/>
          <w:lang w:val="en-GB"/>
        </w:rPr>
        <w:t>This</w:t>
      </w:r>
      <w:r w:rsidR="00622A34">
        <w:rPr>
          <w:sz w:val="22"/>
          <w:szCs w:val="22"/>
          <w:lang w:val="en-GB"/>
        </w:rPr>
        <w:t xml:space="preserve"> study</w:t>
      </w:r>
      <w:r w:rsidRPr="009C6226">
        <w:rPr>
          <w:sz w:val="22"/>
          <w:szCs w:val="22"/>
          <w:lang w:val="en-GB"/>
        </w:rPr>
        <w:t xml:space="preserve"> was carried out in Nakuru, Ny</w:t>
      </w:r>
      <w:r w:rsidR="00622A34">
        <w:rPr>
          <w:sz w:val="22"/>
          <w:szCs w:val="22"/>
          <w:lang w:val="en-GB"/>
        </w:rPr>
        <w:t xml:space="preserve">andarua and Laikipia counties in Kenya </w:t>
      </w:r>
      <w:r w:rsidRPr="009C6226">
        <w:rPr>
          <w:sz w:val="22"/>
          <w:szCs w:val="22"/>
          <w:lang w:val="en-GB"/>
        </w:rPr>
        <w:t>us</w:t>
      </w:r>
      <w:r w:rsidR="00622A34">
        <w:rPr>
          <w:sz w:val="22"/>
          <w:szCs w:val="22"/>
          <w:lang w:val="en-GB"/>
        </w:rPr>
        <w:t xml:space="preserve">ing a mixed </w:t>
      </w:r>
      <w:r w:rsidRPr="009C6226">
        <w:rPr>
          <w:sz w:val="22"/>
          <w:szCs w:val="22"/>
          <w:lang w:val="en-GB"/>
        </w:rPr>
        <w:t>method</w:t>
      </w:r>
      <w:r w:rsidR="00622A34">
        <w:rPr>
          <w:sz w:val="22"/>
          <w:szCs w:val="22"/>
          <w:lang w:val="en-GB"/>
        </w:rPr>
        <w:t>s</w:t>
      </w:r>
      <w:r w:rsidR="00865EA0">
        <w:rPr>
          <w:sz w:val="22"/>
          <w:szCs w:val="22"/>
          <w:lang w:val="en-GB"/>
        </w:rPr>
        <w:t xml:space="preserve"> approach</w:t>
      </w:r>
      <w:r w:rsidRPr="009C6226">
        <w:rPr>
          <w:sz w:val="22"/>
          <w:szCs w:val="22"/>
          <w:lang w:val="en-GB"/>
        </w:rPr>
        <w:t xml:space="preserve">. A spatial framework </w:t>
      </w:r>
      <w:r w:rsidR="00622A34">
        <w:rPr>
          <w:sz w:val="22"/>
          <w:szCs w:val="22"/>
          <w:lang w:val="en-GB"/>
        </w:rPr>
        <w:t>for</w:t>
      </w:r>
      <w:r w:rsidRPr="009C6226">
        <w:rPr>
          <w:sz w:val="22"/>
          <w:szCs w:val="22"/>
          <w:lang w:val="en-GB"/>
        </w:rPr>
        <w:t xml:space="preserve"> ma</w:t>
      </w:r>
      <w:r w:rsidR="00622A34">
        <w:rPr>
          <w:sz w:val="22"/>
          <w:szCs w:val="22"/>
          <w:lang w:val="en-GB"/>
        </w:rPr>
        <w:t>rket quality guided the study</w:t>
      </w:r>
      <w:r w:rsidR="00EA1AEF">
        <w:rPr>
          <w:sz w:val="22"/>
          <w:szCs w:val="22"/>
          <w:lang w:val="en-GB"/>
        </w:rPr>
        <w:t xml:space="preserve"> and</w:t>
      </w:r>
      <w:r w:rsidR="00622A34">
        <w:rPr>
          <w:sz w:val="22"/>
          <w:szCs w:val="22"/>
          <w:lang w:val="en-GB"/>
        </w:rPr>
        <w:t xml:space="preserve"> </w:t>
      </w:r>
      <w:r w:rsidR="00916BDA">
        <w:rPr>
          <w:sz w:val="22"/>
          <w:szCs w:val="22"/>
          <w:lang w:val="en-GB"/>
        </w:rPr>
        <w:t>considered</w:t>
      </w:r>
      <w:r w:rsidRPr="009C6226">
        <w:rPr>
          <w:sz w:val="22"/>
          <w:szCs w:val="22"/>
          <w:lang w:val="en-GB"/>
        </w:rPr>
        <w:t xml:space="preserve"> urban and peri-urban </w:t>
      </w:r>
      <w:r w:rsidR="002F18D2">
        <w:rPr>
          <w:sz w:val="22"/>
          <w:szCs w:val="22"/>
          <w:lang w:val="en-GB"/>
        </w:rPr>
        <w:t>locations</w:t>
      </w:r>
      <w:r w:rsidRPr="009C6226">
        <w:rPr>
          <w:sz w:val="22"/>
          <w:szCs w:val="22"/>
          <w:lang w:val="en-GB"/>
        </w:rPr>
        <w:t xml:space="preserve"> (PUL), mid- rural locations (MRL) and extreme rural locations (ERL). A questionnaire was administered to 652 smallholder farmers to elicit information on</w:t>
      </w:r>
      <w:r w:rsidR="00916BDA">
        <w:rPr>
          <w:sz w:val="22"/>
          <w:szCs w:val="22"/>
          <w:lang w:val="en-GB"/>
        </w:rPr>
        <w:t xml:space="preserve"> </w:t>
      </w:r>
      <w:r w:rsidRPr="009C6226">
        <w:rPr>
          <w:sz w:val="22"/>
          <w:szCs w:val="22"/>
          <w:lang w:val="en-GB"/>
        </w:rPr>
        <w:t>farm practices</w:t>
      </w:r>
      <w:r w:rsidR="00865EA0" w:rsidRPr="00865EA0">
        <w:rPr>
          <w:sz w:val="22"/>
          <w:szCs w:val="22"/>
          <w:lang w:val="en-GB"/>
        </w:rPr>
        <w:t xml:space="preserve"> </w:t>
      </w:r>
      <w:r w:rsidR="00865EA0" w:rsidRPr="009C6226">
        <w:rPr>
          <w:sz w:val="22"/>
          <w:szCs w:val="22"/>
          <w:lang w:val="en-GB"/>
        </w:rPr>
        <w:t>and</w:t>
      </w:r>
      <w:r w:rsidRPr="009C6226">
        <w:rPr>
          <w:sz w:val="22"/>
          <w:szCs w:val="22"/>
          <w:lang w:val="en-GB"/>
        </w:rPr>
        <w:t xml:space="preserve"> knowledge relati</w:t>
      </w:r>
      <w:r w:rsidR="00622A34">
        <w:rPr>
          <w:sz w:val="22"/>
          <w:szCs w:val="22"/>
          <w:lang w:val="en-GB"/>
        </w:rPr>
        <w:t xml:space="preserve">ng to milk quality. </w:t>
      </w:r>
      <w:r w:rsidR="00664951">
        <w:rPr>
          <w:sz w:val="22"/>
          <w:szCs w:val="22"/>
          <w:lang w:val="en-GB"/>
        </w:rPr>
        <w:t>432</w:t>
      </w:r>
      <w:r w:rsidR="00865EA0">
        <w:rPr>
          <w:sz w:val="22"/>
          <w:szCs w:val="22"/>
          <w:lang w:val="en-GB"/>
        </w:rPr>
        <w:t xml:space="preserve"> m</w:t>
      </w:r>
      <w:r w:rsidR="00622A34">
        <w:rPr>
          <w:sz w:val="22"/>
          <w:szCs w:val="22"/>
          <w:lang w:val="en-GB"/>
        </w:rPr>
        <w:t>ilk samples were collected</w:t>
      </w:r>
      <w:r w:rsidRPr="009C6226">
        <w:rPr>
          <w:sz w:val="22"/>
          <w:szCs w:val="22"/>
          <w:lang w:val="en-GB"/>
        </w:rPr>
        <w:t xml:space="preserve"> in </w:t>
      </w:r>
      <w:r w:rsidR="00622A34">
        <w:rPr>
          <w:sz w:val="22"/>
          <w:szCs w:val="22"/>
          <w:lang w:val="en-GB"/>
        </w:rPr>
        <w:t>the</w:t>
      </w:r>
      <w:r w:rsidRPr="009C6226">
        <w:rPr>
          <w:sz w:val="22"/>
          <w:szCs w:val="22"/>
          <w:lang w:val="en-GB"/>
        </w:rPr>
        <w:t xml:space="preserve"> formal and informal value chain</w:t>
      </w:r>
      <w:r w:rsidR="0062099C">
        <w:rPr>
          <w:sz w:val="22"/>
          <w:szCs w:val="22"/>
          <w:lang w:val="en-GB"/>
        </w:rPr>
        <w:t>s</w:t>
      </w:r>
      <w:r w:rsidR="00622A34">
        <w:rPr>
          <w:sz w:val="22"/>
          <w:szCs w:val="22"/>
          <w:lang w:val="en-GB"/>
        </w:rPr>
        <w:t>. Analyse</w:t>
      </w:r>
      <w:r w:rsidRPr="009C6226">
        <w:rPr>
          <w:sz w:val="22"/>
          <w:szCs w:val="22"/>
          <w:lang w:val="en-GB"/>
        </w:rPr>
        <w:t>s for composition, microbial contaminati</w:t>
      </w:r>
      <w:r w:rsidR="00622A34">
        <w:rPr>
          <w:sz w:val="22"/>
          <w:szCs w:val="22"/>
          <w:lang w:val="en-GB"/>
        </w:rPr>
        <w:t>on were</w:t>
      </w:r>
      <w:r w:rsidRPr="009C6226">
        <w:rPr>
          <w:sz w:val="22"/>
          <w:szCs w:val="22"/>
          <w:lang w:val="en-GB"/>
        </w:rPr>
        <w:t xml:space="preserve"> undertaken. </w:t>
      </w:r>
      <w:r w:rsidR="00865EA0">
        <w:rPr>
          <w:sz w:val="22"/>
          <w:szCs w:val="22"/>
          <w:lang w:val="en-GB"/>
        </w:rPr>
        <w:t>O</w:t>
      </w:r>
      <w:r w:rsidRPr="009C6226">
        <w:rPr>
          <w:sz w:val="22"/>
          <w:szCs w:val="22"/>
          <w:lang w:val="en-GB"/>
        </w:rPr>
        <w:t xml:space="preserve">bservations were </w:t>
      </w:r>
      <w:r w:rsidR="00622A34">
        <w:rPr>
          <w:sz w:val="22"/>
          <w:szCs w:val="22"/>
          <w:lang w:val="en-GB"/>
        </w:rPr>
        <w:t>made</w:t>
      </w:r>
      <w:r w:rsidRPr="009C6226">
        <w:rPr>
          <w:sz w:val="22"/>
          <w:szCs w:val="22"/>
          <w:lang w:val="en-GB"/>
        </w:rPr>
        <w:t xml:space="preserve"> across the value chains. Finally</w:t>
      </w:r>
      <w:r w:rsidR="00622A34">
        <w:rPr>
          <w:sz w:val="22"/>
          <w:szCs w:val="22"/>
          <w:lang w:val="en-GB"/>
        </w:rPr>
        <w:t>,</w:t>
      </w:r>
      <w:r w:rsidRPr="009C6226">
        <w:rPr>
          <w:sz w:val="22"/>
          <w:szCs w:val="22"/>
          <w:lang w:val="en-GB"/>
        </w:rPr>
        <w:t xml:space="preserve"> key informant interviews were </w:t>
      </w:r>
      <w:r w:rsidR="00622A34">
        <w:rPr>
          <w:sz w:val="22"/>
          <w:szCs w:val="22"/>
          <w:lang w:val="en-GB"/>
        </w:rPr>
        <w:t>held</w:t>
      </w:r>
      <w:r w:rsidRPr="009C6226">
        <w:rPr>
          <w:sz w:val="22"/>
          <w:szCs w:val="22"/>
          <w:lang w:val="en-GB"/>
        </w:rPr>
        <w:t xml:space="preserve"> to triangulate</w:t>
      </w:r>
      <w:r w:rsidR="00622A34">
        <w:rPr>
          <w:sz w:val="22"/>
          <w:szCs w:val="22"/>
          <w:lang w:val="en-GB"/>
        </w:rPr>
        <w:t xml:space="preserve"> information.</w:t>
      </w:r>
    </w:p>
    <w:p w:rsidR="00622A34" w:rsidRPr="009C6226" w:rsidRDefault="00622A34" w:rsidP="009C6226">
      <w:pPr>
        <w:spacing w:line="360" w:lineRule="auto"/>
        <w:jc w:val="both"/>
        <w:rPr>
          <w:sz w:val="22"/>
          <w:szCs w:val="22"/>
          <w:lang w:val="en-GB"/>
        </w:rPr>
      </w:pPr>
    </w:p>
    <w:p w:rsidR="00865EA0" w:rsidRDefault="00865EA0" w:rsidP="00865EA0">
      <w:pPr>
        <w:spacing w:line="360" w:lineRule="auto"/>
        <w:jc w:val="both"/>
        <w:rPr>
          <w:sz w:val="22"/>
          <w:szCs w:val="22"/>
          <w:lang w:val="en-GB"/>
        </w:rPr>
      </w:pPr>
      <w:r>
        <w:rPr>
          <w:sz w:val="22"/>
          <w:szCs w:val="22"/>
          <w:lang w:val="en-GB"/>
        </w:rPr>
        <w:t>F</w:t>
      </w:r>
      <w:r w:rsidRPr="009C6226">
        <w:rPr>
          <w:sz w:val="22"/>
          <w:szCs w:val="22"/>
          <w:lang w:val="en-GB"/>
        </w:rPr>
        <w:t xml:space="preserve">indings </w:t>
      </w:r>
      <w:r>
        <w:rPr>
          <w:sz w:val="22"/>
          <w:szCs w:val="22"/>
          <w:lang w:val="en-GB"/>
        </w:rPr>
        <w:t>revealed</w:t>
      </w:r>
      <w:r w:rsidRPr="009C6226">
        <w:rPr>
          <w:sz w:val="22"/>
          <w:szCs w:val="22"/>
          <w:lang w:val="en-GB"/>
        </w:rPr>
        <w:t xml:space="preserve"> high microbial contamination </w:t>
      </w:r>
      <w:r>
        <w:rPr>
          <w:sz w:val="22"/>
          <w:szCs w:val="22"/>
          <w:lang w:val="en-GB"/>
        </w:rPr>
        <w:t>in all</w:t>
      </w:r>
      <w:r w:rsidRPr="009C6226">
        <w:rPr>
          <w:sz w:val="22"/>
          <w:szCs w:val="22"/>
          <w:lang w:val="en-GB"/>
        </w:rPr>
        <w:t xml:space="preserve"> th</w:t>
      </w:r>
      <w:r>
        <w:rPr>
          <w:sz w:val="22"/>
          <w:szCs w:val="22"/>
          <w:lang w:val="en-GB"/>
        </w:rPr>
        <w:t>re</w:t>
      </w:r>
      <w:r w:rsidRPr="009C6226">
        <w:rPr>
          <w:sz w:val="22"/>
          <w:szCs w:val="22"/>
          <w:lang w:val="en-GB"/>
        </w:rPr>
        <w:t>e counties</w:t>
      </w:r>
      <w:r>
        <w:rPr>
          <w:sz w:val="22"/>
          <w:szCs w:val="22"/>
          <w:lang w:val="en-GB"/>
        </w:rPr>
        <w:t xml:space="preserve"> (</w:t>
      </w:r>
      <w:r w:rsidRPr="00B67B21">
        <w:rPr>
          <w:i/>
          <w:sz w:val="22"/>
          <w:szCs w:val="22"/>
          <w:lang w:val="en-GB"/>
        </w:rPr>
        <w:t>E. coli</w:t>
      </w:r>
      <w:r>
        <w:rPr>
          <w:sz w:val="22"/>
          <w:szCs w:val="22"/>
          <w:lang w:val="en-GB"/>
        </w:rPr>
        <w:t xml:space="preserve"> 35.2%, </w:t>
      </w:r>
      <w:r w:rsidRPr="002937FD">
        <w:rPr>
          <w:i/>
          <w:sz w:val="22"/>
          <w:szCs w:val="22"/>
          <w:lang w:val="en-GB"/>
        </w:rPr>
        <w:t>Pseudomonas spp.</w:t>
      </w:r>
      <w:r>
        <w:rPr>
          <w:sz w:val="22"/>
          <w:szCs w:val="22"/>
          <w:lang w:val="en-GB"/>
        </w:rPr>
        <w:t xml:space="preserve"> 53.4, </w:t>
      </w:r>
      <w:r w:rsidRPr="00B67B21">
        <w:rPr>
          <w:rStyle w:val="Emphasis"/>
        </w:rPr>
        <w:t>Staphylococcus</w:t>
      </w:r>
      <w:r w:rsidRPr="00B67B21">
        <w:rPr>
          <w:sz w:val="22"/>
          <w:szCs w:val="22"/>
          <w:lang w:val="en-GB"/>
        </w:rPr>
        <w:t xml:space="preserve"> spp.</w:t>
      </w:r>
      <w:r>
        <w:rPr>
          <w:sz w:val="22"/>
          <w:szCs w:val="22"/>
          <w:lang w:val="en-GB"/>
        </w:rPr>
        <w:t xml:space="preserve"> 2.5% and 2.3% positive for</w:t>
      </w:r>
      <w:r w:rsidRPr="00865EA0">
        <w:rPr>
          <w:sz w:val="22"/>
          <w:szCs w:val="22"/>
          <w:lang w:val="en-GB"/>
        </w:rPr>
        <w:t xml:space="preserve"> </w:t>
      </w:r>
      <w:r>
        <w:rPr>
          <w:sz w:val="22"/>
          <w:szCs w:val="22"/>
          <w:lang w:val="en-GB"/>
        </w:rPr>
        <w:t>milk ring test (MRT)</w:t>
      </w:r>
      <w:r w:rsidRPr="009C6226">
        <w:rPr>
          <w:sz w:val="22"/>
          <w:szCs w:val="22"/>
          <w:lang w:val="en-GB"/>
        </w:rPr>
        <w:t xml:space="preserve">. </w:t>
      </w:r>
      <w:r>
        <w:rPr>
          <w:sz w:val="22"/>
          <w:szCs w:val="22"/>
          <w:lang w:val="en-GB"/>
        </w:rPr>
        <w:t>M</w:t>
      </w:r>
      <w:r w:rsidRPr="009C6226">
        <w:rPr>
          <w:sz w:val="22"/>
          <w:szCs w:val="22"/>
          <w:lang w:val="en-GB"/>
        </w:rPr>
        <w:t>icrobial contamina</w:t>
      </w:r>
      <w:r>
        <w:rPr>
          <w:sz w:val="22"/>
          <w:szCs w:val="22"/>
          <w:lang w:val="en-GB"/>
        </w:rPr>
        <w:t xml:space="preserve">tion was </w:t>
      </w:r>
      <w:r w:rsidRPr="009C6226">
        <w:rPr>
          <w:sz w:val="22"/>
          <w:szCs w:val="22"/>
          <w:lang w:val="en-GB"/>
        </w:rPr>
        <w:t>high</w:t>
      </w:r>
      <w:r>
        <w:rPr>
          <w:sz w:val="22"/>
          <w:szCs w:val="22"/>
          <w:lang w:val="en-GB"/>
        </w:rPr>
        <w:t>er</w:t>
      </w:r>
      <w:r w:rsidRPr="009C6226">
        <w:rPr>
          <w:sz w:val="22"/>
          <w:szCs w:val="22"/>
          <w:lang w:val="en-GB"/>
        </w:rPr>
        <w:t xml:space="preserve"> </w:t>
      </w:r>
      <w:r>
        <w:rPr>
          <w:sz w:val="22"/>
          <w:szCs w:val="22"/>
          <w:lang w:val="en-GB"/>
        </w:rPr>
        <w:t>in MRL and PUL than in ERL. Composition revealed mean butterfat 3.58%, protein3.53% and S</w:t>
      </w:r>
      <w:r w:rsidR="00982D08">
        <w:rPr>
          <w:sz w:val="22"/>
          <w:szCs w:val="22"/>
          <w:lang w:val="en-GB"/>
        </w:rPr>
        <w:t>olid not-fat</w:t>
      </w:r>
      <w:r>
        <w:rPr>
          <w:sz w:val="22"/>
          <w:szCs w:val="22"/>
          <w:lang w:val="en-GB"/>
        </w:rPr>
        <w:t xml:space="preserve"> 9.190%.</w:t>
      </w:r>
      <w:r w:rsidRPr="009C6226">
        <w:rPr>
          <w:sz w:val="22"/>
          <w:szCs w:val="22"/>
          <w:lang w:val="en-GB"/>
        </w:rPr>
        <w:t xml:space="preserve"> Protein content was below average except in </w:t>
      </w:r>
      <w:r w:rsidRPr="00A409AA">
        <w:rPr>
          <w:sz w:val="22"/>
          <w:szCs w:val="22"/>
          <w:lang w:val="en-GB"/>
        </w:rPr>
        <w:t>Nyand</w:t>
      </w:r>
      <w:r w:rsidR="00664951">
        <w:rPr>
          <w:sz w:val="22"/>
          <w:szCs w:val="22"/>
          <w:lang w:val="en-GB"/>
        </w:rPr>
        <w:t>arua and in</w:t>
      </w:r>
      <w:r w:rsidRPr="00A409AA">
        <w:rPr>
          <w:sz w:val="22"/>
          <w:szCs w:val="22"/>
          <w:lang w:val="en-GB"/>
        </w:rPr>
        <w:t xml:space="preserve"> MRL when results were analysed according to the spatial framework</w:t>
      </w:r>
      <w:r w:rsidR="00664951">
        <w:rPr>
          <w:sz w:val="22"/>
          <w:szCs w:val="22"/>
          <w:lang w:val="en-GB"/>
        </w:rPr>
        <w:t xml:space="preserve"> and counties. </w:t>
      </w:r>
      <w:r w:rsidRPr="00A409AA">
        <w:rPr>
          <w:sz w:val="22"/>
          <w:szCs w:val="22"/>
          <w:lang w:val="en-GB"/>
        </w:rPr>
        <w:t xml:space="preserve"> </w:t>
      </w:r>
      <w:r w:rsidR="00562674">
        <w:rPr>
          <w:sz w:val="22"/>
          <w:szCs w:val="22"/>
          <w:lang w:val="en-GB"/>
        </w:rPr>
        <w:t>E</w:t>
      </w:r>
      <w:r w:rsidRPr="00A409AA">
        <w:rPr>
          <w:sz w:val="22"/>
          <w:szCs w:val="22"/>
          <w:lang w:val="en-GB"/>
        </w:rPr>
        <w:t>conomic incentives encouraging farmers to improve milk quality were lacking. There was low knowledge of milk quality especially the importance of composition across all counties. Institutional capacity (understaffing and lack of resources) constrained the implementation</w:t>
      </w:r>
      <w:r w:rsidRPr="009C6226">
        <w:rPr>
          <w:sz w:val="22"/>
          <w:szCs w:val="22"/>
          <w:lang w:val="en-GB"/>
        </w:rPr>
        <w:t xml:space="preserve"> and enforcement of milk quality control systems. </w:t>
      </w:r>
      <w:r>
        <w:rPr>
          <w:sz w:val="22"/>
          <w:szCs w:val="22"/>
          <w:lang w:val="en-GB"/>
        </w:rPr>
        <w:t xml:space="preserve">Observations revealed the use of non-food grade plastic containers and poor handling </w:t>
      </w:r>
      <w:bookmarkStart w:id="0" w:name="_GoBack"/>
      <w:bookmarkEnd w:id="0"/>
      <w:r>
        <w:rPr>
          <w:sz w:val="22"/>
          <w:szCs w:val="22"/>
          <w:lang w:val="en-GB"/>
        </w:rPr>
        <w:t>of milk by actors across the value chain.</w:t>
      </w:r>
    </w:p>
    <w:p w:rsidR="00391E16" w:rsidRPr="009C6226" w:rsidRDefault="00391E16" w:rsidP="009C6226">
      <w:pPr>
        <w:spacing w:line="360" w:lineRule="auto"/>
        <w:jc w:val="both"/>
        <w:rPr>
          <w:sz w:val="22"/>
          <w:szCs w:val="22"/>
          <w:lang w:val="en-GB"/>
        </w:rPr>
      </w:pPr>
    </w:p>
    <w:p w:rsidR="00B67B21" w:rsidRDefault="00C646F0" w:rsidP="00B67B21">
      <w:pPr>
        <w:spacing w:line="360" w:lineRule="auto"/>
        <w:jc w:val="both"/>
        <w:rPr>
          <w:sz w:val="22"/>
          <w:szCs w:val="22"/>
          <w:lang w:val="en-GB"/>
        </w:rPr>
      </w:pPr>
      <w:r w:rsidRPr="009C6226">
        <w:rPr>
          <w:b/>
          <w:sz w:val="22"/>
          <w:szCs w:val="22"/>
          <w:lang w:val="en-GB"/>
        </w:rPr>
        <w:t xml:space="preserve">Keywords: Dairy value chains, Milk quality, </w:t>
      </w:r>
      <w:r w:rsidRPr="009C6226">
        <w:rPr>
          <w:b/>
          <w:sz w:val="22"/>
          <w:szCs w:val="22"/>
          <w:lang w:val="en-GB" w:eastAsia="en-GB"/>
        </w:rPr>
        <w:t>Food safety, Food security, SDGs</w:t>
      </w:r>
    </w:p>
    <w:sectPr w:rsidR="00B67B21" w:rsidSect="00B630B3">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sette phelan">
    <w15:presenceInfo w15:providerId="Windows Live" w15:userId="51da37e2431174d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3111"/>
    <w:rsid w:val="00004C21"/>
    <w:rsid w:val="00042C1A"/>
    <w:rsid w:val="00064C6C"/>
    <w:rsid w:val="0007420A"/>
    <w:rsid w:val="00092410"/>
    <w:rsid w:val="00210332"/>
    <w:rsid w:val="002610D3"/>
    <w:rsid w:val="002937FD"/>
    <w:rsid w:val="002A2169"/>
    <w:rsid w:val="002B0103"/>
    <w:rsid w:val="002F18D2"/>
    <w:rsid w:val="00356424"/>
    <w:rsid w:val="00391E16"/>
    <w:rsid w:val="003C4D31"/>
    <w:rsid w:val="00411DC0"/>
    <w:rsid w:val="004B4866"/>
    <w:rsid w:val="004C5EAA"/>
    <w:rsid w:val="004E63DD"/>
    <w:rsid w:val="00562674"/>
    <w:rsid w:val="00597AF1"/>
    <w:rsid w:val="005A7421"/>
    <w:rsid w:val="00605EC6"/>
    <w:rsid w:val="0062099C"/>
    <w:rsid w:val="00622A34"/>
    <w:rsid w:val="00645380"/>
    <w:rsid w:val="0065515F"/>
    <w:rsid w:val="00664951"/>
    <w:rsid w:val="0067162D"/>
    <w:rsid w:val="006A3111"/>
    <w:rsid w:val="007202E5"/>
    <w:rsid w:val="00791560"/>
    <w:rsid w:val="007E5B8B"/>
    <w:rsid w:val="007F3111"/>
    <w:rsid w:val="00802FF3"/>
    <w:rsid w:val="00827C0E"/>
    <w:rsid w:val="00833CF4"/>
    <w:rsid w:val="00834285"/>
    <w:rsid w:val="008571A4"/>
    <w:rsid w:val="0085720F"/>
    <w:rsid w:val="00865EA0"/>
    <w:rsid w:val="00893841"/>
    <w:rsid w:val="008E5066"/>
    <w:rsid w:val="008F43A6"/>
    <w:rsid w:val="00916BDA"/>
    <w:rsid w:val="00916D0C"/>
    <w:rsid w:val="009725EB"/>
    <w:rsid w:val="00982D08"/>
    <w:rsid w:val="009C6226"/>
    <w:rsid w:val="009F3544"/>
    <w:rsid w:val="00A31E84"/>
    <w:rsid w:val="00A409AA"/>
    <w:rsid w:val="00A57DF9"/>
    <w:rsid w:val="00AC585D"/>
    <w:rsid w:val="00AE0144"/>
    <w:rsid w:val="00B630B3"/>
    <w:rsid w:val="00B67B21"/>
    <w:rsid w:val="00C338A3"/>
    <w:rsid w:val="00C646F0"/>
    <w:rsid w:val="00C97CE2"/>
    <w:rsid w:val="00CF0063"/>
    <w:rsid w:val="00D666B5"/>
    <w:rsid w:val="00D97E63"/>
    <w:rsid w:val="00DD02DC"/>
    <w:rsid w:val="00DE6AAE"/>
    <w:rsid w:val="00E00673"/>
    <w:rsid w:val="00E149D2"/>
    <w:rsid w:val="00E73FE2"/>
    <w:rsid w:val="00EA1AEF"/>
    <w:rsid w:val="00EB395C"/>
    <w:rsid w:val="00EF6C02"/>
    <w:rsid w:val="00F84FEE"/>
    <w:rsid w:val="00F96E8F"/>
    <w:rsid w:val="00FB7B9A"/>
    <w:rsid w:val="00FD6EB1"/>
    <w:rsid w:val="00FE64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9D2"/>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6A3111"/>
    <w:pPr>
      <w:keepNext/>
      <w:keepLines/>
      <w:spacing w:before="200" w:line="276" w:lineRule="auto"/>
      <w:outlineLvl w:val="1"/>
    </w:pPr>
    <w:rPr>
      <w:rFonts w:asciiTheme="majorHAnsi" w:eastAsiaTheme="majorEastAsia" w:hAnsiTheme="majorHAnsi" w:cstheme="majorBidi"/>
      <w:b/>
      <w:bCs/>
      <w:color w:val="4F81BD"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3111"/>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6A3111"/>
    <w:rPr>
      <w:rFonts w:ascii="Tahoma" w:eastAsiaTheme="minorHAnsi" w:hAnsi="Tahoma" w:cs="Tahoma"/>
      <w:sz w:val="16"/>
      <w:szCs w:val="16"/>
      <w:lang w:val="en-GB"/>
    </w:rPr>
  </w:style>
  <w:style w:type="character" w:customStyle="1" w:styleId="DocumentMapChar">
    <w:name w:val="Document Map Char"/>
    <w:basedOn w:val="DefaultParagraphFont"/>
    <w:link w:val="DocumentMap"/>
    <w:uiPriority w:val="99"/>
    <w:semiHidden/>
    <w:rsid w:val="006A3111"/>
    <w:rPr>
      <w:rFonts w:ascii="Tahoma" w:hAnsi="Tahoma" w:cs="Tahoma"/>
      <w:sz w:val="16"/>
      <w:szCs w:val="16"/>
    </w:rPr>
  </w:style>
  <w:style w:type="character" w:styleId="CommentReference">
    <w:name w:val="annotation reference"/>
    <w:basedOn w:val="DefaultParagraphFont"/>
    <w:uiPriority w:val="99"/>
    <w:semiHidden/>
    <w:unhideWhenUsed/>
    <w:rsid w:val="00605EC6"/>
    <w:rPr>
      <w:sz w:val="16"/>
      <w:szCs w:val="16"/>
    </w:rPr>
  </w:style>
  <w:style w:type="paragraph" w:styleId="CommentText">
    <w:name w:val="annotation text"/>
    <w:basedOn w:val="Normal"/>
    <w:link w:val="CommentTextChar"/>
    <w:uiPriority w:val="99"/>
    <w:semiHidden/>
    <w:unhideWhenUsed/>
    <w:rsid w:val="00605EC6"/>
    <w:rPr>
      <w:sz w:val="20"/>
      <w:szCs w:val="20"/>
    </w:rPr>
  </w:style>
  <w:style w:type="character" w:customStyle="1" w:styleId="CommentTextChar">
    <w:name w:val="Comment Text Char"/>
    <w:basedOn w:val="DefaultParagraphFont"/>
    <w:link w:val="CommentText"/>
    <w:uiPriority w:val="99"/>
    <w:semiHidden/>
    <w:rsid w:val="00605EC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05EC6"/>
    <w:rPr>
      <w:b/>
      <w:bCs/>
    </w:rPr>
  </w:style>
  <w:style w:type="character" w:customStyle="1" w:styleId="CommentSubjectChar">
    <w:name w:val="Comment Subject Char"/>
    <w:basedOn w:val="CommentTextChar"/>
    <w:link w:val="CommentSubject"/>
    <w:uiPriority w:val="99"/>
    <w:semiHidden/>
    <w:rsid w:val="00605EC6"/>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605E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EC6"/>
    <w:rPr>
      <w:rFonts w:ascii="Segoe UI" w:eastAsia="Times New Roman" w:hAnsi="Segoe UI" w:cs="Segoe UI"/>
      <w:sz w:val="18"/>
      <w:szCs w:val="18"/>
      <w:lang w:val="en-US"/>
    </w:rPr>
  </w:style>
  <w:style w:type="paragraph" w:styleId="Subtitle">
    <w:name w:val="Subtitle"/>
    <w:basedOn w:val="Normal"/>
    <w:next w:val="Normal"/>
    <w:link w:val="SubtitleChar"/>
    <w:uiPriority w:val="11"/>
    <w:qFormat/>
    <w:rsid w:val="00042C1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42C1A"/>
    <w:rPr>
      <w:rFonts w:asciiTheme="majorHAnsi" w:eastAsiaTheme="majorEastAsia" w:hAnsiTheme="majorHAnsi" w:cstheme="majorBidi"/>
      <w:i/>
      <w:iCs/>
      <w:color w:val="4F81BD" w:themeColor="accent1"/>
      <w:spacing w:val="15"/>
      <w:sz w:val="24"/>
      <w:szCs w:val="24"/>
      <w:lang w:val="en-US"/>
    </w:rPr>
  </w:style>
  <w:style w:type="character" w:styleId="Emphasis">
    <w:name w:val="Emphasis"/>
    <w:basedOn w:val="DefaultParagraphFont"/>
    <w:uiPriority w:val="20"/>
    <w:qFormat/>
    <w:rsid w:val="00B67B21"/>
    <w:rPr>
      <w:i/>
      <w:iCs/>
    </w:rPr>
  </w:style>
</w:styles>
</file>

<file path=word/webSettings.xml><?xml version="1.0" encoding="utf-8"?>
<w:webSettings xmlns:r="http://schemas.openxmlformats.org/officeDocument/2006/relationships" xmlns:w="http://schemas.openxmlformats.org/wordprocessingml/2006/main">
  <w:divs>
    <w:div w:id="491024950">
      <w:bodyDiv w:val="1"/>
      <w:marLeft w:val="0"/>
      <w:marRight w:val="0"/>
      <w:marTop w:val="0"/>
      <w:marBottom w:val="0"/>
      <w:divBdr>
        <w:top w:val="none" w:sz="0" w:space="0" w:color="auto"/>
        <w:left w:val="none" w:sz="0" w:space="0" w:color="auto"/>
        <w:bottom w:val="none" w:sz="0" w:space="0" w:color="auto"/>
        <w:right w:val="none" w:sz="0" w:space="0" w:color="auto"/>
      </w:divBdr>
      <w:divsChild>
        <w:div w:id="719404772">
          <w:marLeft w:val="0"/>
          <w:marRight w:val="0"/>
          <w:marTop w:val="0"/>
          <w:marBottom w:val="0"/>
          <w:divBdr>
            <w:top w:val="none" w:sz="0" w:space="0" w:color="auto"/>
            <w:left w:val="none" w:sz="0" w:space="0" w:color="auto"/>
            <w:bottom w:val="none" w:sz="0" w:space="0" w:color="auto"/>
            <w:right w:val="none" w:sz="0" w:space="0" w:color="auto"/>
          </w:divBdr>
        </w:div>
        <w:div w:id="1244149394">
          <w:marLeft w:val="0"/>
          <w:marRight w:val="0"/>
          <w:marTop w:val="0"/>
          <w:marBottom w:val="0"/>
          <w:divBdr>
            <w:top w:val="none" w:sz="0" w:space="0" w:color="auto"/>
            <w:left w:val="none" w:sz="0" w:space="0" w:color="auto"/>
            <w:bottom w:val="none" w:sz="0" w:space="0" w:color="auto"/>
            <w:right w:val="none" w:sz="0" w:space="0" w:color="auto"/>
          </w:divBdr>
        </w:div>
        <w:div w:id="355891248">
          <w:marLeft w:val="0"/>
          <w:marRight w:val="0"/>
          <w:marTop w:val="0"/>
          <w:marBottom w:val="0"/>
          <w:divBdr>
            <w:top w:val="none" w:sz="0" w:space="0" w:color="auto"/>
            <w:left w:val="none" w:sz="0" w:space="0" w:color="auto"/>
            <w:bottom w:val="none" w:sz="0" w:space="0" w:color="auto"/>
            <w:right w:val="none" w:sz="0" w:space="0" w:color="auto"/>
          </w:divBdr>
        </w:div>
        <w:div w:id="1839030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2018-04-12T12:58:00Z</dcterms:created>
  <dcterms:modified xsi:type="dcterms:W3CDTF">2018-04-12T12:58:00Z</dcterms:modified>
</cp:coreProperties>
</file>