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341" w:rsidRPr="00E31672" w:rsidRDefault="00AB4341" w:rsidP="00AB4341">
      <w:pPr>
        <w:bidi w:val="0"/>
        <w:jc w:val="center"/>
        <w:rPr>
          <w:rFonts w:ascii="Arial" w:hAnsi="Arial"/>
          <w:b/>
          <w:bCs/>
          <w:sz w:val="28"/>
          <w:szCs w:val="28"/>
          <w:lang w:bidi="ar-EG"/>
        </w:rPr>
      </w:pPr>
      <w:r>
        <w:rPr>
          <w:rFonts w:ascii="Arial" w:hAnsi="Arial"/>
          <w:b/>
          <w:bCs/>
          <w:sz w:val="28"/>
          <w:szCs w:val="28"/>
          <w:lang w:bidi="ar-EG"/>
        </w:rPr>
        <w:t>Application</w:t>
      </w:r>
      <w:r w:rsidRPr="00E31672">
        <w:rPr>
          <w:rFonts w:ascii="Arial" w:hAnsi="Arial"/>
          <w:b/>
          <w:bCs/>
          <w:sz w:val="28"/>
          <w:szCs w:val="28"/>
          <w:lang w:bidi="ar-EG"/>
        </w:rPr>
        <w:t xml:space="preserve"> of magnetic </w:t>
      </w:r>
      <w:r>
        <w:rPr>
          <w:rFonts w:ascii="Arial" w:hAnsi="Arial"/>
          <w:b/>
          <w:bCs/>
          <w:sz w:val="28"/>
          <w:szCs w:val="28"/>
          <w:lang w:bidi="ar-EG"/>
        </w:rPr>
        <w:t xml:space="preserve">water </w:t>
      </w:r>
      <w:r w:rsidRPr="00E31672">
        <w:rPr>
          <w:rFonts w:ascii="Arial" w:hAnsi="Arial"/>
          <w:b/>
          <w:bCs/>
          <w:sz w:val="28"/>
          <w:szCs w:val="28"/>
          <w:lang w:bidi="ar-EG"/>
        </w:rPr>
        <w:t>technolog</w:t>
      </w:r>
      <w:r>
        <w:rPr>
          <w:rFonts w:ascii="Arial" w:hAnsi="Arial"/>
          <w:b/>
          <w:bCs/>
          <w:sz w:val="28"/>
          <w:szCs w:val="28"/>
          <w:lang w:bidi="ar-EG"/>
        </w:rPr>
        <w:t>y</w:t>
      </w:r>
      <w:r w:rsidRPr="00E31672">
        <w:rPr>
          <w:rFonts w:ascii="Arial" w:hAnsi="Arial"/>
          <w:b/>
          <w:bCs/>
          <w:sz w:val="28"/>
          <w:szCs w:val="28"/>
          <w:lang w:bidi="ar-EG"/>
        </w:rPr>
        <w:t xml:space="preserve"> in agriculture: Do laid to a second green revelation?</w:t>
      </w:r>
    </w:p>
    <w:p w:rsidR="00AB4341" w:rsidRPr="00E31672" w:rsidRDefault="00AB4341" w:rsidP="00AB4341">
      <w:pPr>
        <w:bidi w:val="0"/>
        <w:adjustRightInd w:val="0"/>
        <w:spacing w:after="0"/>
        <w:ind w:firstLine="720"/>
        <w:jc w:val="center"/>
        <w:rPr>
          <w:rFonts w:ascii="Arial" w:eastAsia="Arial Unicode MS" w:hAnsi="Arial"/>
          <w:b/>
          <w:bCs/>
          <w:color w:val="2E2E2E"/>
          <w:sz w:val="28"/>
          <w:szCs w:val="28"/>
          <w:shd w:val="clear" w:color="auto" w:fill="FFFFFF"/>
        </w:rPr>
      </w:pPr>
      <w:r w:rsidRPr="00E31672">
        <w:rPr>
          <w:rFonts w:ascii="Arial" w:eastAsia="Arial Unicode MS" w:hAnsi="Arial"/>
          <w:b/>
          <w:bCs/>
          <w:color w:val="2E2E2E"/>
          <w:sz w:val="28"/>
          <w:szCs w:val="28"/>
          <w:shd w:val="clear" w:color="auto" w:fill="FFFFFF"/>
        </w:rPr>
        <w:t xml:space="preserve">Prof. Mahmoud </w:t>
      </w:r>
      <w:proofErr w:type="spellStart"/>
      <w:r w:rsidRPr="00E31672">
        <w:rPr>
          <w:rFonts w:ascii="Arial" w:eastAsia="Arial Unicode MS" w:hAnsi="Arial"/>
          <w:b/>
          <w:bCs/>
          <w:color w:val="2E2E2E"/>
          <w:sz w:val="28"/>
          <w:szCs w:val="28"/>
          <w:shd w:val="clear" w:color="auto" w:fill="FFFFFF"/>
        </w:rPr>
        <w:t>Hozayn</w:t>
      </w:r>
      <w:proofErr w:type="spellEnd"/>
      <w:r w:rsidRPr="00E31672">
        <w:rPr>
          <w:rFonts w:ascii="Arial" w:eastAsia="Arial Unicode MS" w:hAnsi="Arial"/>
          <w:b/>
          <w:bCs/>
          <w:color w:val="2E2E2E"/>
          <w:sz w:val="28"/>
          <w:szCs w:val="28"/>
          <w:shd w:val="clear" w:color="auto" w:fill="FFFFFF"/>
        </w:rPr>
        <w:t xml:space="preserve"> </w:t>
      </w:r>
    </w:p>
    <w:p w:rsidR="00AB4341" w:rsidRPr="00E31672" w:rsidRDefault="00AB4341" w:rsidP="00AB4341">
      <w:pPr>
        <w:bidi w:val="0"/>
        <w:adjustRightInd w:val="0"/>
        <w:spacing w:after="0"/>
        <w:ind w:firstLine="720"/>
        <w:jc w:val="center"/>
        <w:rPr>
          <w:rFonts w:ascii="Arial" w:eastAsia="Arial Unicode MS" w:hAnsi="Arial"/>
          <w:b/>
          <w:bCs/>
          <w:color w:val="2E2E2E"/>
          <w:sz w:val="20"/>
          <w:szCs w:val="20"/>
          <w:shd w:val="clear" w:color="auto" w:fill="FFFFFF"/>
        </w:rPr>
      </w:pPr>
      <w:r w:rsidRPr="00E31672">
        <w:rPr>
          <w:rFonts w:ascii="Arial" w:eastAsia="Arial Unicode MS" w:hAnsi="Arial"/>
          <w:b/>
          <w:bCs/>
          <w:color w:val="2E2E2E"/>
          <w:sz w:val="20"/>
          <w:szCs w:val="20"/>
          <w:shd w:val="clear" w:color="auto" w:fill="FFFFFF"/>
        </w:rPr>
        <w:t>PI; Project: Applications of Ma</w:t>
      </w:r>
      <w:bookmarkStart w:id="0" w:name="_GoBack"/>
      <w:bookmarkEnd w:id="0"/>
      <w:r w:rsidRPr="00E31672">
        <w:rPr>
          <w:rFonts w:ascii="Arial" w:eastAsia="Arial Unicode MS" w:hAnsi="Arial"/>
          <w:b/>
          <w:bCs/>
          <w:color w:val="2E2E2E"/>
          <w:sz w:val="20"/>
          <w:szCs w:val="20"/>
          <w:shd w:val="clear" w:color="auto" w:fill="FFFFFF"/>
        </w:rPr>
        <w:t xml:space="preserve">gnetic Technologies in Egyptian Agriculture </w:t>
      </w:r>
    </w:p>
    <w:p w:rsidR="00AB4341" w:rsidRDefault="00AB4341" w:rsidP="00AB4341">
      <w:pPr>
        <w:bidi w:val="0"/>
        <w:adjustRightInd w:val="0"/>
        <w:ind w:firstLine="720"/>
        <w:jc w:val="center"/>
        <w:rPr>
          <w:rFonts w:ascii="Arial" w:eastAsia="Arial Unicode MS" w:hAnsi="Arial"/>
          <w:color w:val="2E2E2E"/>
          <w:sz w:val="24"/>
          <w:szCs w:val="24"/>
          <w:shd w:val="clear" w:color="auto" w:fill="FFFFFF"/>
        </w:rPr>
      </w:pPr>
    </w:p>
    <w:p w:rsidR="00AB4341" w:rsidRDefault="00AB4341" w:rsidP="00AB4341">
      <w:pPr>
        <w:bidi w:val="0"/>
        <w:adjustRightInd w:val="0"/>
        <w:spacing w:after="0"/>
        <w:ind w:firstLine="720"/>
        <w:jc w:val="center"/>
        <w:rPr>
          <w:rFonts w:ascii="Arial" w:eastAsia="Arial Unicode MS" w:hAnsi="Arial"/>
          <w:color w:val="2E2E2E"/>
          <w:sz w:val="24"/>
          <w:szCs w:val="24"/>
          <w:shd w:val="clear" w:color="auto" w:fill="FFFFFF"/>
        </w:rPr>
      </w:pPr>
      <w:r w:rsidRPr="00E31672">
        <w:rPr>
          <w:rFonts w:ascii="Arial" w:eastAsia="Arial Unicode MS" w:hAnsi="Arial"/>
          <w:color w:val="2E2E2E"/>
          <w:sz w:val="24"/>
          <w:szCs w:val="24"/>
          <w:shd w:val="clear" w:color="auto" w:fill="FFFFFF"/>
        </w:rPr>
        <w:t>Field Crop</w:t>
      </w:r>
      <w:r>
        <w:rPr>
          <w:rFonts w:ascii="Arial" w:eastAsia="Arial Unicode MS" w:hAnsi="Arial"/>
          <w:color w:val="2E2E2E"/>
          <w:sz w:val="24"/>
          <w:szCs w:val="24"/>
          <w:shd w:val="clear" w:color="auto" w:fill="FFFFFF"/>
        </w:rPr>
        <w:t>s</w:t>
      </w:r>
      <w:r w:rsidRPr="00E31672">
        <w:rPr>
          <w:rFonts w:ascii="Arial" w:eastAsia="Arial Unicode MS" w:hAnsi="Arial"/>
          <w:color w:val="2E2E2E"/>
          <w:sz w:val="24"/>
          <w:szCs w:val="24"/>
          <w:shd w:val="clear" w:color="auto" w:fill="FFFFFF"/>
        </w:rPr>
        <w:t xml:space="preserve"> Research Dept., Agricultural and Biological </w:t>
      </w:r>
      <w:r>
        <w:rPr>
          <w:rFonts w:ascii="Arial" w:eastAsia="Arial Unicode MS" w:hAnsi="Arial"/>
          <w:color w:val="2E2E2E"/>
          <w:sz w:val="24"/>
          <w:szCs w:val="24"/>
          <w:shd w:val="clear" w:color="auto" w:fill="FFFFFF"/>
        </w:rPr>
        <w:t xml:space="preserve">Research </w:t>
      </w:r>
      <w:proofErr w:type="spellStart"/>
      <w:r w:rsidRPr="00E31672">
        <w:rPr>
          <w:rFonts w:ascii="Arial" w:eastAsia="Arial Unicode MS" w:hAnsi="Arial"/>
          <w:color w:val="2E2E2E"/>
          <w:sz w:val="24"/>
          <w:szCs w:val="24"/>
          <w:shd w:val="clear" w:color="auto" w:fill="FFFFFF"/>
        </w:rPr>
        <w:t>Divi</w:t>
      </w:r>
      <w:proofErr w:type="spellEnd"/>
      <w:r w:rsidRPr="00E31672">
        <w:rPr>
          <w:rFonts w:ascii="Arial" w:eastAsia="Arial Unicode MS" w:hAnsi="Arial"/>
          <w:color w:val="2E2E2E"/>
          <w:sz w:val="24"/>
          <w:szCs w:val="24"/>
          <w:shd w:val="clear" w:color="auto" w:fill="FFFFFF"/>
        </w:rPr>
        <w:t xml:space="preserve">., National Research Centre, 33 El </w:t>
      </w:r>
      <w:proofErr w:type="spellStart"/>
      <w:r w:rsidRPr="00E31672">
        <w:rPr>
          <w:rFonts w:ascii="Arial" w:eastAsia="Arial Unicode MS" w:hAnsi="Arial"/>
          <w:color w:val="2E2E2E"/>
          <w:sz w:val="24"/>
          <w:szCs w:val="24"/>
          <w:shd w:val="clear" w:color="auto" w:fill="FFFFFF"/>
        </w:rPr>
        <w:t>Behouth</w:t>
      </w:r>
      <w:proofErr w:type="spellEnd"/>
      <w:r w:rsidRPr="00E31672">
        <w:rPr>
          <w:rFonts w:ascii="Arial" w:eastAsia="Arial Unicode MS" w:hAnsi="Arial"/>
          <w:color w:val="2E2E2E"/>
          <w:sz w:val="24"/>
          <w:szCs w:val="24"/>
          <w:shd w:val="clear" w:color="auto" w:fill="FFFFFF"/>
        </w:rPr>
        <w:t xml:space="preserve"> St., </w:t>
      </w:r>
      <w:proofErr w:type="spellStart"/>
      <w:r w:rsidRPr="00E31672">
        <w:rPr>
          <w:rFonts w:ascii="Arial" w:eastAsia="Arial Unicode MS" w:hAnsi="Arial"/>
          <w:color w:val="2E2E2E"/>
          <w:sz w:val="24"/>
          <w:szCs w:val="24"/>
          <w:shd w:val="clear" w:color="auto" w:fill="FFFFFF"/>
        </w:rPr>
        <w:t>Dokki</w:t>
      </w:r>
      <w:proofErr w:type="spellEnd"/>
      <w:r w:rsidRPr="00E31672">
        <w:rPr>
          <w:rFonts w:ascii="Arial" w:eastAsia="Arial Unicode MS" w:hAnsi="Arial"/>
          <w:color w:val="2E2E2E"/>
          <w:sz w:val="24"/>
          <w:szCs w:val="24"/>
          <w:shd w:val="clear" w:color="auto" w:fill="FFFFFF"/>
        </w:rPr>
        <w:t>, Cairo, Egypt.</w:t>
      </w:r>
      <w:r>
        <w:rPr>
          <w:rFonts w:ascii="Arial" w:eastAsia="Arial Unicode MS" w:hAnsi="Arial"/>
          <w:color w:val="2E2E2E"/>
          <w:sz w:val="24"/>
          <w:szCs w:val="24"/>
          <w:shd w:val="clear" w:color="auto" w:fill="FFFFFF"/>
        </w:rPr>
        <w:t>,</w:t>
      </w:r>
    </w:p>
    <w:p w:rsidR="00AB4341" w:rsidRPr="00E31672" w:rsidRDefault="00AB4341" w:rsidP="00AB4341">
      <w:pPr>
        <w:bidi w:val="0"/>
        <w:adjustRightInd w:val="0"/>
        <w:spacing w:after="0"/>
        <w:ind w:firstLine="720"/>
        <w:jc w:val="center"/>
        <w:rPr>
          <w:rFonts w:ascii="Arial" w:eastAsia="Arial Unicode MS" w:hAnsi="Arial"/>
          <w:color w:val="2E2E2E"/>
          <w:sz w:val="24"/>
          <w:szCs w:val="24"/>
          <w:shd w:val="clear" w:color="auto" w:fill="FFFFFF"/>
        </w:rPr>
      </w:pPr>
      <w:r>
        <w:rPr>
          <w:rFonts w:ascii="Arial" w:eastAsia="Arial Unicode MS" w:hAnsi="Arial"/>
          <w:color w:val="2E2E2E"/>
          <w:sz w:val="24"/>
          <w:szCs w:val="24"/>
          <w:shd w:val="clear" w:color="auto" w:fill="FFFFFF"/>
        </w:rPr>
        <w:t xml:space="preserve">E-mail: </w:t>
      </w:r>
      <w:hyperlink r:id="rId5" w:history="1">
        <w:r w:rsidRPr="0016446D">
          <w:rPr>
            <w:rStyle w:val="Hyperlink"/>
            <w:rFonts w:ascii="Arial" w:eastAsia="Arial Unicode MS" w:hAnsi="Arial"/>
            <w:sz w:val="24"/>
            <w:szCs w:val="24"/>
            <w:shd w:val="clear" w:color="auto" w:fill="FFFFFF"/>
          </w:rPr>
          <w:t>m_hozien4@yahoo.com</w:t>
        </w:r>
      </w:hyperlink>
      <w:r>
        <w:rPr>
          <w:rFonts w:ascii="Arial" w:eastAsia="Arial Unicode MS" w:hAnsi="Arial"/>
          <w:color w:val="2E2E2E"/>
          <w:sz w:val="24"/>
          <w:szCs w:val="24"/>
          <w:shd w:val="clear" w:color="auto" w:fill="FFFFFF"/>
        </w:rPr>
        <w:t>, mob</w:t>
      </w:r>
      <w:proofErr w:type="gramStart"/>
      <w:r>
        <w:rPr>
          <w:rFonts w:ascii="Arial" w:eastAsia="Arial Unicode MS" w:hAnsi="Arial"/>
          <w:color w:val="2E2E2E"/>
          <w:sz w:val="24"/>
          <w:szCs w:val="24"/>
          <w:shd w:val="clear" w:color="auto" w:fill="FFFFFF"/>
        </w:rPr>
        <w:t>:+</w:t>
      </w:r>
      <w:proofErr w:type="gramEnd"/>
      <w:r>
        <w:rPr>
          <w:rFonts w:ascii="Arial" w:eastAsia="Arial Unicode MS" w:hAnsi="Arial"/>
          <w:color w:val="2E2E2E"/>
          <w:sz w:val="24"/>
          <w:szCs w:val="24"/>
          <w:shd w:val="clear" w:color="auto" w:fill="FFFFFF"/>
        </w:rPr>
        <w:t>201226662524</w:t>
      </w:r>
    </w:p>
    <w:p w:rsidR="00AB4341" w:rsidRDefault="00AB4341" w:rsidP="00AB4341">
      <w:pPr>
        <w:bidi w:val="0"/>
        <w:jc w:val="center"/>
        <w:rPr>
          <w:rFonts w:ascii="Arial" w:hAnsi="Arial"/>
          <w:b/>
          <w:bCs/>
          <w:sz w:val="24"/>
          <w:szCs w:val="24"/>
          <w:lang w:bidi="ar-EG"/>
        </w:rPr>
      </w:pPr>
    </w:p>
    <w:p w:rsidR="00AB4341" w:rsidRPr="00616F98" w:rsidRDefault="00AB4341" w:rsidP="00AB4341">
      <w:pPr>
        <w:bidi w:val="0"/>
        <w:jc w:val="center"/>
        <w:rPr>
          <w:rFonts w:ascii="Arial" w:hAnsi="Arial"/>
          <w:b/>
          <w:bCs/>
          <w:sz w:val="24"/>
          <w:szCs w:val="24"/>
          <w:lang w:bidi="ar-EG"/>
        </w:rPr>
      </w:pPr>
      <w:r>
        <w:rPr>
          <w:rFonts w:ascii="Arial" w:hAnsi="Arial"/>
          <w:b/>
          <w:bCs/>
          <w:sz w:val="24"/>
          <w:szCs w:val="24"/>
          <w:lang w:bidi="ar-EG"/>
        </w:rPr>
        <w:t>Abstract</w:t>
      </w:r>
    </w:p>
    <w:p w:rsidR="00AB4341" w:rsidRDefault="00AB4341" w:rsidP="00AB4341">
      <w:pPr>
        <w:bidi w:val="0"/>
        <w:jc w:val="both"/>
        <w:rPr>
          <w:lang w:bidi="ar-EG"/>
        </w:rPr>
      </w:pPr>
      <w:r>
        <w:rPr>
          <w:lang w:bidi="ar-EG"/>
        </w:rPr>
        <w:t xml:space="preserve">Despite widespread of applications magnetic technologies in many fields (Industry, Medicine, Environment, etc. </w:t>
      </w:r>
      <w:proofErr w:type="gramStart"/>
      <w:r>
        <w:rPr>
          <w:lang w:bidi="ar-EG"/>
        </w:rPr>
        <w:t>However, its applications in agricultural filed, meet with skepticism by the public and even specialist researchers.</w:t>
      </w:r>
      <w:proofErr w:type="gramEnd"/>
      <w:r>
        <w:rPr>
          <w:lang w:bidi="ar-EG"/>
        </w:rPr>
        <w:t xml:space="preserve"> In this article, we will summarize the results of many published and unpublished experiments highlighting the role of magnetic technology applications for improving germination, growth, metabolism plant processes, which is reflected in increasing productivity of tested crops, whether under normal or salinity stress conditions. During 2010-present, Many field trials using some field crops i.e., </w:t>
      </w:r>
      <w:proofErr w:type="spellStart"/>
      <w:r>
        <w:rPr>
          <w:lang w:bidi="ar-EG"/>
        </w:rPr>
        <w:t>braly</w:t>
      </w:r>
      <w:proofErr w:type="spellEnd"/>
      <w:r>
        <w:rPr>
          <w:lang w:bidi="ar-EG"/>
        </w:rPr>
        <w:t xml:space="preserve">, wheat, </w:t>
      </w:r>
      <w:proofErr w:type="spellStart"/>
      <w:r>
        <w:rPr>
          <w:lang w:bidi="ar-EG"/>
        </w:rPr>
        <w:t>Zea</w:t>
      </w:r>
      <w:proofErr w:type="spellEnd"/>
      <w:r>
        <w:rPr>
          <w:lang w:bidi="ar-EG"/>
        </w:rPr>
        <w:t xml:space="preserve"> </w:t>
      </w:r>
      <w:proofErr w:type="spellStart"/>
      <w:r>
        <w:rPr>
          <w:lang w:bidi="ar-EG"/>
        </w:rPr>
        <w:t>maze,sorghum</w:t>
      </w:r>
      <w:proofErr w:type="spellEnd"/>
      <w:r>
        <w:rPr>
          <w:lang w:bidi="ar-EG"/>
        </w:rPr>
        <w:t xml:space="preserve">, </w:t>
      </w:r>
      <w:proofErr w:type="spellStart"/>
      <w:r>
        <w:rPr>
          <w:lang w:bidi="ar-EG"/>
        </w:rPr>
        <w:t>faba</w:t>
      </w:r>
      <w:proofErr w:type="spellEnd"/>
      <w:r>
        <w:rPr>
          <w:lang w:bidi="ar-EG"/>
        </w:rPr>
        <w:t xml:space="preserve"> </w:t>
      </w:r>
      <w:proofErr w:type="spellStart"/>
      <w:r>
        <w:rPr>
          <w:lang w:bidi="ar-EG"/>
        </w:rPr>
        <w:t>bean,chick</w:t>
      </w:r>
      <w:proofErr w:type="spellEnd"/>
      <w:r>
        <w:rPr>
          <w:lang w:bidi="ar-EG"/>
        </w:rPr>
        <w:t xml:space="preserve">-pea, lentil, </w:t>
      </w:r>
      <w:proofErr w:type="spellStart"/>
      <w:r>
        <w:rPr>
          <w:lang w:bidi="ar-EG"/>
        </w:rPr>
        <w:t>mung</w:t>
      </w:r>
      <w:proofErr w:type="spellEnd"/>
      <w:r>
        <w:rPr>
          <w:lang w:bidi="ar-EG"/>
        </w:rPr>
        <w:t xml:space="preserve"> bean, sunflower, </w:t>
      </w:r>
      <w:proofErr w:type="spellStart"/>
      <w:r>
        <w:rPr>
          <w:lang w:bidi="ar-EG"/>
        </w:rPr>
        <w:t>canola,flax</w:t>
      </w:r>
      <w:proofErr w:type="spellEnd"/>
      <w:r>
        <w:rPr>
          <w:lang w:bidi="ar-EG"/>
        </w:rPr>
        <w:t xml:space="preserve">, sugar beet, Egyptian clover, alfalfa, onion and potato were conducted under normal and salinity stress (soil and/or irrigation water)  conditions in three locations in Egypt. The experimental sites are Research Station of National Research Centre in </w:t>
      </w:r>
      <w:proofErr w:type="spellStart"/>
      <w:r>
        <w:rPr>
          <w:lang w:bidi="ar-EG"/>
        </w:rPr>
        <w:t>Nubaria</w:t>
      </w:r>
      <w:proofErr w:type="spellEnd"/>
      <w:r>
        <w:rPr>
          <w:lang w:bidi="ar-EG"/>
        </w:rPr>
        <w:t xml:space="preserve"> region (it have a sandy soil,  pH soil (8.22), EC Soil (0.22 ds m-1), pH Irrigation water (7.25) and EC Irrigation water (0.51 ds m-1)), Agricultural Research Station of Desert Research Centre in </w:t>
      </w:r>
      <w:proofErr w:type="spellStart"/>
      <w:r>
        <w:rPr>
          <w:lang w:bidi="ar-EG"/>
        </w:rPr>
        <w:t>Ras</w:t>
      </w:r>
      <w:proofErr w:type="spellEnd"/>
      <w:r>
        <w:rPr>
          <w:lang w:bidi="ar-EG"/>
        </w:rPr>
        <w:t xml:space="preserve"> Sider region (it have a sandy loam soil,  pH soil (7.66), EC Soil (8.65 ds m-1), pH Irrigation water (8.60) and EC Irrigation water (9.68 ds m-1)) and Research Station of </w:t>
      </w:r>
      <w:proofErr w:type="spellStart"/>
      <w:r>
        <w:rPr>
          <w:lang w:bidi="ar-EG"/>
        </w:rPr>
        <w:t>Osma</w:t>
      </w:r>
      <w:proofErr w:type="spellEnd"/>
      <w:r>
        <w:rPr>
          <w:lang w:bidi="ar-EG"/>
        </w:rPr>
        <w:t xml:space="preserve"> green Company  in Ismailia region (it have a sandy loam soil,  pH soil (8.52), EC Soil (1.60 ds m-1), pH Irrigation water (7.89) and EC I</w:t>
      </w:r>
      <w:r>
        <w:rPr>
          <w:lang w:bidi="ar-EG"/>
        </w:rPr>
        <w:t>rrigation water (11.72 ds m-1).</w:t>
      </w:r>
      <w:r>
        <w:rPr>
          <w:lang w:bidi="ar-EG"/>
        </w:rPr>
        <w:t>The results showed a significant positive effect of magnetic treatment (ether for seeds and/or water) on all studied parameters (i.e., germination, growth, yield and yield components, yielded seeds quality. The percent of increases in economic yield (ton ha-1) in response to sowing with primo-magnetic seeds and irrigation with magnetized water application ranged from 8.25 to 80% according to tested crops as compared with control.  As well as water use efficiency was improved at all crops. Regarding the above acceded results and indisputable we are expected wider implementation in the agricultural production especially under salinity stress conditions.</w:t>
      </w:r>
    </w:p>
    <w:p w:rsidR="00AB4341" w:rsidRPr="00AB4341" w:rsidRDefault="00AB4341" w:rsidP="00AB4341">
      <w:pPr>
        <w:bidi w:val="0"/>
        <w:adjustRightInd w:val="0"/>
        <w:spacing w:after="0"/>
        <w:jc w:val="both"/>
        <w:rPr>
          <w:lang w:bidi="ar-EG"/>
        </w:rPr>
      </w:pPr>
      <w:r w:rsidRPr="00AB4341">
        <w:rPr>
          <w:b/>
          <w:bCs/>
          <w:lang w:bidi="ar-EG"/>
        </w:rPr>
        <w:t>Key words:</w:t>
      </w:r>
      <w:r w:rsidRPr="00AB4341">
        <w:rPr>
          <w:lang w:bidi="ar-EG"/>
        </w:rPr>
        <w:t xml:space="preserve"> Magnetic water, primo-magnetic, field crops, salinity stress, WUE.</w:t>
      </w:r>
    </w:p>
    <w:p w:rsidR="00345EB6" w:rsidRDefault="00345EB6" w:rsidP="00AB4341">
      <w:pPr>
        <w:bidi w:val="0"/>
        <w:rPr>
          <w:rFonts w:hint="cs"/>
          <w:lang w:bidi="ar-EG"/>
        </w:rPr>
      </w:pPr>
    </w:p>
    <w:sectPr w:rsidR="00345EB6" w:rsidSect="00397C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341"/>
    <w:rsid w:val="00345EB6"/>
    <w:rsid w:val="00397C41"/>
    <w:rsid w:val="00AB43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3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3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_hozien4@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original</dc:creator>
  <cp:lastModifiedBy>original</cp:lastModifiedBy>
  <cp:revision>1</cp:revision>
  <dcterms:created xsi:type="dcterms:W3CDTF">2018-04-07T18:25:00Z</dcterms:created>
  <dcterms:modified xsi:type="dcterms:W3CDTF">2018-04-07T18:27:00Z</dcterms:modified>
</cp:coreProperties>
</file>