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b/>
          <w:bCs/>
          <w:sz w:val="24"/>
          <w:szCs w:val="24"/>
        </w:rPr>
      </w:pPr>
      <w:r w:rsidRPr="00CC6C1F">
        <w:rPr>
          <w:rFonts w:ascii="Times New Roman" w:eastAsia="Calibri" w:hAnsi="Times New Roman" w:cs="Times New Roman"/>
          <w:b/>
          <w:bCs/>
          <w:sz w:val="24"/>
          <w:szCs w:val="24"/>
        </w:rPr>
        <w:t xml:space="preserve">Nutrition Security of Date Palm Fruit: an empirical analysis for Al </w:t>
      </w:r>
      <w:proofErr w:type="spellStart"/>
      <w:r w:rsidRPr="00CC6C1F">
        <w:rPr>
          <w:rFonts w:ascii="Times New Roman" w:eastAsia="Calibri" w:hAnsi="Times New Roman" w:cs="Times New Roman"/>
          <w:b/>
          <w:bCs/>
          <w:sz w:val="24"/>
          <w:szCs w:val="24"/>
        </w:rPr>
        <w:t>Ahsa</w:t>
      </w:r>
      <w:proofErr w:type="spellEnd"/>
      <w:r w:rsidRPr="00CC6C1F">
        <w:rPr>
          <w:rFonts w:ascii="Times New Roman" w:eastAsia="Calibri" w:hAnsi="Times New Roman" w:cs="Times New Roman"/>
          <w:b/>
          <w:bCs/>
          <w:sz w:val="24"/>
          <w:szCs w:val="24"/>
        </w:rPr>
        <w:t xml:space="preserve"> region in Saudi Arabia</w:t>
      </w: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rPr>
      </w:pP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vertAlign w:val="superscript"/>
          <w:rtl/>
        </w:rPr>
      </w:pPr>
      <w:r w:rsidRPr="00CC6C1F">
        <w:rPr>
          <w:rFonts w:ascii="Times New Roman" w:eastAsia="Calibri" w:hAnsi="Times New Roman" w:cs="Times New Roman"/>
          <w:sz w:val="24"/>
          <w:szCs w:val="24"/>
        </w:rPr>
        <w:t xml:space="preserve">Dr. </w:t>
      </w:r>
      <w:proofErr w:type="spellStart"/>
      <w:r w:rsidRPr="00CC6C1F">
        <w:rPr>
          <w:rFonts w:ascii="Times New Roman" w:eastAsia="Calibri" w:hAnsi="Times New Roman" w:cs="Times New Roman"/>
          <w:sz w:val="24"/>
          <w:szCs w:val="24"/>
        </w:rPr>
        <w:t>Muneera</w:t>
      </w:r>
      <w:proofErr w:type="spellEnd"/>
      <w:r w:rsidRPr="00CC6C1F">
        <w:rPr>
          <w:rFonts w:ascii="Times New Roman" w:eastAsia="Calibri" w:hAnsi="Times New Roman" w:cs="Times New Roman"/>
          <w:sz w:val="24"/>
          <w:szCs w:val="24"/>
        </w:rPr>
        <w:t xml:space="preserve"> Al-</w:t>
      </w:r>
      <w:proofErr w:type="spellStart"/>
      <w:r w:rsidRPr="00CC6C1F">
        <w:rPr>
          <w:rFonts w:ascii="Times New Roman" w:eastAsia="Calibri" w:hAnsi="Times New Roman" w:cs="Times New Roman"/>
          <w:sz w:val="24"/>
          <w:szCs w:val="24"/>
        </w:rPr>
        <w:t>Mssallem</w:t>
      </w:r>
      <w:proofErr w:type="spellEnd"/>
      <w:r w:rsidRPr="00CC6C1F">
        <w:rPr>
          <w:rFonts w:ascii="Times New Roman" w:eastAsia="Calibri" w:hAnsi="Times New Roman" w:cs="Times New Roman"/>
          <w:sz w:val="24"/>
          <w:szCs w:val="24"/>
        </w:rPr>
        <w:t xml:space="preserve"> </w:t>
      </w:r>
      <w:r w:rsidRPr="00CC6C1F">
        <w:rPr>
          <w:rFonts w:ascii="Times New Roman" w:eastAsia="Calibri" w:hAnsi="Times New Roman" w:cs="Times New Roman"/>
          <w:sz w:val="24"/>
          <w:szCs w:val="24"/>
          <w:vertAlign w:val="superscript"/>
        </w:rPr>
        <w:t>2</w:t>
      </w: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vertAlign w:val="superscript"/>
        </w:rPr>
      </w:pPr>
      <w:r w:rsidRPr="00CC6C1F">
        <w:rPr>
          <w:rFonts w:ascii="Times New Roman" w:eastAsia="Calibri" w:hAnsi="Times New Roman" w:cs="Times New Roman"/>
          <w:sz w:val="24"/>
          <w:szCs w:val="24"/>
        </w:rPr>
        <w:t xml:space="preserve">Prof. </w:t>
      </w:r>
      <w:proofErr w:type="spellStart"/>
      <w:r w:rsidRPr="00CC6C1F">
        <w:rPr>
          <w:rFonts w:ascii="Times New Roman" w:eastAsia="Calibri" w:hAnsi="Times New Roman" w:cs="Times New Roman"/>
          <w:sz w:val="24"/>
          <w:szCs w:val="24"/>
        </w:rPr>
        <w:t>Nagat</w:t>
      </w:r>
      <w:proofErr w:type="spellEnd"/>
      <w:r w:rsidRPr="00CC6C1F">
        <w:rPr>
          <w:rFonts w:ascii="Times New Roman" w:eastAsia="Calibri" w:hAnsi="Times New Roman" w:cs="Times New Roman"/>
          <w:sz w:val="24"/>
          <w:szCs w:val="24"/>
        </w:rPr>
        <w:t xml:space="preserve"> Ahmed Mustafa Elmulthum</w:t>
      </w:r>
      <w:r w:rsidRPr="00CC6C1F">
        <w:rPr>
          <w:rFonts w:ascii="Times New Roman" w:eastAsia="Calibri" w:hAnsi="Times New Roman" w:cs="Times New Roman"/>
          <w:sz w:val="24"/>
          <w:szCs w:val="24"/>
          <w:vertAlign w:val="superscript"/>
        </w:rPr>
        <w:t>1</w:t>
      </w: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vertAlign w:val="superscript"/>
        </w:rPr>
      </w:pPr>
      <w:r w:rsidRPr="00CC6C1F">
        <w:rPr>
          <w:rFonts w:ascii="Times New Roman" w:eastAsia="Calibri" w:hAnsi="Times New Roman" w:cs="Times New Roman"/>
          <w:sz w:val="24"/>
          <w:szCs w:val="24"/>
        </w:rPr>
        <w:t>Dr. Raga Mohamed Elzaki</w:t>
      </w:r>
      <w:r w:rsidRPr="00CC6C1F">
        <w:rPr>
          <w:rFonts w:ascii="Times New Roman" w:eastAsia="Calibri" w:hAnsi="Times New Roman" w:cs="Times New Roman"/>
          <w:sz w:val="24"/>
          <w:szCs w:val="24"/>
          <w:vertAlign w:val="superscript"/>
        </w:rPr>
        <w:t>1</w:t>
      </w: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rPr>
      </w:pP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rPr>
      </w:pP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rPr>
      </w:pPr>
      <w:r w:rsidRPr="00CC6C1F">
        <w:rPr>
          <w:rFonts w:ascii="Times New Roman" w:eastAsia="Calibri" w:hAnsi="Times New Roman" w:cs="Times New Roman"/>
          <w:sz w:val="24"/>
          <w:szCs w:val="24"/>
          <w:vertAlign w:val="superscript"/>
        </w:rPr>
        <w:t>1</w:t>
      </w:r>
      <w:r w:rsidRPr="00CC6C1F">
        <w:rPr>
          <w:rFonts w:ascii="Times New Roman" w:eastAsia="Calibri" w:hAnsi="Times New Roman" w:cs="Times New Roman"/>
          <w:sz w:val="24"/>
          <w:szCs w:val="24"/>
        </w:rPr>
        <w:t>Department of Agribusin</w:t>
      </w:r>
      <w:bookmarkStart w:id="0" w:name="_GoBack"/>
      <w:bookmarkEnd w:id="0"/>
      <w:r w:rsidRPr="00CC6C1F">
        <w:rPr>
          <w:rFonts w:ascii="Times New Roman" w:eastAsia="Calibri" w:hAnsi="Times New Roman" w:cs="Times New Roman"/>
          <w:sz w:val="24"/>
          <w:szCs w:val="24"/>
        </w:rPr>
        <w:t>ess and Consumer Sciences, Faculty of Agricultural and Food Sciences, King Faisal University.</w:t>
      </w: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rPr>
      </w:pPr>
      <w:r w:rsidRPr="00CC6C1F">
        <w:rPr>
          <w:rFonts w:ascii="Times New Roman" w:eastAsia="Calibri" w:hAnsi="Times New Roman" w:cs="Times New Roman"/>
          <w:sz w:val="24"/>
          <w:szCs w:val="24"/>
          <w:vertAlign w:val="superscript"/>
        </w:rPr>
        <w:t>2</w:t>
      </w:r>
      <w:r w:rsidRPr="00CC6C1F">
        <w:rPr>
          <w:rFonts w:ascii="Times New Roman" w:eastAsia="Calibri" w:hAnsi="Times New Roman" w:cs="Times New Roman"/>
          <w:sz w:val="24"/>
          <w:szCs w:val="24"/>
        </w:rPr>
        <w:t>Department of nutrition science, Faculty of Agricultural and Food Sciences, King Faisal University.</w:t>
      </w: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sz w:val="24"/>
          <w:szCs w:val="24"/>
        </w:rPr>
      </w:pPr>
    </w:p>
    <w:p w:rsidR="00ED09BE" w:rsidRPr="00CC6C1F" w:rsidRDefault="00ED09BE" w:rsidP="00ED09BE">
      <w:pPr>
        <w:autoSpaceDE w:val="0"/>
        <w:autoSpaceDN w:val="0"/>
        <w:bidi w:val="0"/>
        <w:adjustRightInd w:val="0"/>
        <w:spacing w:after="0" w:line="360" w:lineRule="auto"/>
        <w:rPr>
          <w:rFonts w:ascii="Times New Roman" w:eastAsia="Calibri" w:hAnsi="Times New Roman" w:cs="Times New Roman"/>
          <w:b/>
          <w:bCs/>
          <w:sz w:val="24"/>
          <w:szCs w:val="24"/>
          <w:lang w:val="en-GB"/>
        </w:rPr>
      </w:pPr>
    </w:p>
    <w:p w:rsidR="00ED09BE" w:rsidRPr="00CC6C1F" w:rsidRDefault="00ED09BE" w:rsidP="00CC6C1F">
      <w:pPr>
        <w:autoSpaceDE w:val="0"/>
        <w:autoSpaceDN w:val="0"/>
        <w:bidi w:val="0"/>
        <w:adjustRightInd w:val="0"/>
        <w:spacing w:after="0" w:line="360" w:lineRule="auto"/>
        <w:jc w:val="center"/>
        <w:rPr>
          <w:rFonts w:ascii="Times New Roman" w:eastAsia="Calibri" w:hAnsi="Times New Roman" w:cs="Times New Roman"/>
          <w:b/>
          <w:bCs/>
          <w:sz w:val="24"/>
          <w:szCs w:val="24"/>
        </w:rPr>
      </w:pPr>
      <w:r w:rsidRPr="00CC6C1F">
        <w:rPr>
          <w:rFonts w:ascii="Times New Roman" w:eastAsia="Calibri" w:hAnsi="Times New Roman" w:cs="Times New Roman"/>
          <w:b/>
          <w:bCs/>
          <w:sz w:val="24"/>
          <w:szCs w:val="24"/>
        </w:rPr>
        <w:t>Abstract</w:t>
      </w:r>
    </w:p>
    <w:p w:rsidR="00837361" w:rsidRPr="00CC6C1F" w:rsidRDefault="00ED09BE" w:rsidP="00CC6C1F">
      <w:pPr>
        <w:autoSpaceDE w:val="0"/>
        <w:autoSpaceDN w:val="0"/>
        <w:bidi w:val="0"/>
        <w:adjustRightInd w:val="0"/>
        <w:spacing w:after="0" w:line="360" w:lineRule="auto"/>
        <w:jc w:val="both"/>
        <w:rPr>
          <w:rFonts w:ascii="Times New Roman" w:eastAsia="Calibri" w:hAnsi="Times New Roman" w:cs="Times New Roman"/>
          <w:sz w:val="24"/>
          <w:szCs w:val="24"/>
        </w:rPr>
      </w:pPr>
      <w:r w:rsidRPr="00CC6C1F">
        <w:rPr>
          <w:rFonts w:ascii="Times New Roman" w:eastAsia="Calibri" w:hAnsi="Times New Roman" w:cs="Times New Roman"/>
          <w:sz w:val="24"/>
          <w:szCs w:val="24"/>
          <w:lang w:val="en-GB"/>
        </w:rPr>
        <w:t xml:space="preserve">Date palm </w:t>
      </w:r>
      <w:r w:rsidRPr="00CC6C1F">
        <w:rPr>
          <w:rFonts w:ascii="Times New Roman" w:eastAsia="Calibri" w:hAnsi="Times New Roman" w:cs="Times New Roman"/>
          <w:sz w:val="24"/>
          <w:szCs w:val="24"/>
        </w:rPr>
        <w:t xml:space="preserve">(Phoenix </w:t>
      </w:r>
      <w:proofErr w:type="spellStart"/>
      <w:r w:rsidRPr="00CC6C1F">
        <w:rPr>
          <w:rFonts w:ascii="Times New Roman" w:eastAsia="Calibri" w:hAnsi="Times New Roman" w:cs="Times New Roman"/>
          <w:sz w:val="24"/>
          <w:szCs w:val="24"/>
        </w:rPr>
        <w:t>dactylifera</w:t>
      </w:r>
      <w:proofErr w:type="spellEnd"/>
      <w:r w:rsidRPr="00CC6C1F">
        <w:rPr>
          <w:rFonts w:ascii="Times New Roman" w:eastAsia="Calibri" w:hAnsi="Times New Roman" w:cs="Times New Roman"/>
          <w:sz w:val="24"/>
          <w:szCs w:val="24"/>
        </w:rPr>
        <w:t xml:space="preserve"> L.)  </w:t>
      </w:r>
      <w:proofErr w:type="gramStart"/>
      <w:r w:rsidRPr="00CC6C1F">
        <w:rPr>
          <w:rFonts w:ascii="Times New Roman" w:eastAsia="Calibri" w:hAnsi="Times New Roman" w:cs="Times New Roman"/>
          <w:sz w:val="24"/>
          <w:szCs w:val="24"/>
        </w:rPr>
        <w:t>is</w:t>
      </w:r>
      <w:proofErr w:type="gramEnd"/>
      <w:r w:rsidRPr="00CC6C1F">
        <w:rPr>
          <w:rFonts w:ascii="Times New Roman" w:eastAsia="Calibri" w:hAnsi="Times New Roman" w:cs="Times New Roman"/>
          <w:sz w:val="24"/>
          <w:szCs w:val="24"/>
        </w:rPr>
        <w:t xml:space="preserve"> recognized since ancient era in Arab region, particularly in Saudi Arabia. In last decade, the consumption of dates increased worldwide. This study </w:t>
      </w:r>
      <w:proofErr w:type="gramStart"/>
      <w:r w:rsidR="00CC6C1F">
        <w:rPr>
          <w:rFonts w:ascii="Times New Roman" w:eastAsia="Calibri" w:hAnsi="Times New Roman" w:cs="Times New Roman"/>
          <w:sz w:val="24"/>
          <w:szCs w:val="24"/>
        </w:rPr>
        <w:t>was</w:t>
      </w:r>
      <w:r w:rsidRPr="00CC6C1F">
        <w:rPr>
          <w:rFonts w:ascii="Times New Roman" w:eastAsia="Calibri" w:hAnsi="Times New Roman" w:cs="Times New Roman"/>
          <w:sz w:val="24"/>
          <w:szCs w:val="24"/>
        </w:rPr>
        <w:t xml:space="preserve"> conducted</w:t>
      </w:r>
      <w:proofErr w:type="gramEnd"/>
      <w:r w:rsidRPr="00CC6C1F">
        <w:rPr>
          <w:rFonts w:ascii="Times New Roman" w:eastAsia="Calibri" w:hAnsi="Times New Roman" w:cs="Times New Roman"/>
          <w:sz w:val="24"/>
          <w:szCs w:val="24"/>
        </w:rPr>
        <w:t xml:space="preserve"> in </w:t>
      </w:r>
      <w:proofErr w:type="spellStart"/>
      <w:r w:rsidRPr="00CC6C1F">
        <w:rPr>
          <w:rFonts w:ascii="Times New Roman" w:eastAsia="Calibri" w:hAnsi="Times New Roman" w:cs="Times New Roman"/>
          <w:sz w:val="24"/>
          <w:szCs w:val="24"/>
        </w:rPr>
        <w:t>AlHassa</w:t>
      </w:r>
      <w:proofErr w:type="spellEnd"/>
      <w:r w:rsidRPr="00CC6C1F">
        <w:rPr>
          <w:rFonts w:ascii="Times New Roman" w:eastAsia="Calibri" w:hAnsi="Times New Roman" w:cs="Times New Roman"/>
          <w:sz w:val="24"/>
          <w:szCs w:val="24"/>
        </w:rPr>
        <w:t xml:space="preserve"> region in Saudi Arabia. The searchs in the nutrition security of dates in Saudi Arabia are rear. </w:t>
      </w:r>
      <w:r w:rsidR="00837361" w:rsidRPr="00CC6C1F">
        <w:rPr>
          <w:rFonts w:ascii="Times New Roman" w:eastAsia="Calibri" w:hAnsi="Times New Roman" w:cs="Times New Roman"/>
          <w:sz w:val="24"/>
          <w:szCs w:val="24"/>
        </w:rPr>
        <w:t xml:space="preserve">Majority of people imagine that the date will increased their weight because of high </w:t>
      </w:r>
      <w:r w:rsidR="00CC6C1F">
        <w:rPr>
          <w:rFonts w:ascii="Times New Roman" w:eastAsia="Calibri" w:hAnsi="Times New Roman" w:cs="Times New Roman"/>
          <w:sz w:val="24"/>
          <w:szCs w:val="24"/>
        </w:rPr>
        <w:t>sugars contents</w:t>
      </w:r>
      <w:r w:rsidR="00837361" w:rsidRPr="00CC6C1F">
        <w:rPr>
          <w:rFonts w:ascii="Times New Roman" w:eastAsia="Calibri" w:hAnsi="Times New Roman" w:cs="Times New Roman"/>
          <w:sz w:val="24"/>
          <w:szCs w:val="24"/>
        </w:rPr>
        <w:t xml:space="preserve"> in their fruits. This</w:t>
      </w:r>
      <w:r w:rsidRPr="00CC6C1F">
        <w:rPr>
          <w:rFonts w:ascii="Times New Roman" w:eastAsia="Calibri" w:hAnsi="Times New Roman" w:cs="Times New Roman"/>
          <w:sz w:val="24"/>
          <w:szCs w:val="24"/>
        </w:rPr>
        <w:t xml:space="preserve"> study aims to estimate and analyze the relationship between date consumption and nutrients indices in addition to age and BMI factors. The study heavily relied on primary da</w:t>
      </w:r>
      <w:r w:rsidR="00837361" w:rsidRPr="00CC6C1F">
        <w:rPr>
          <w:rFonts w:ascii="Times New Roman" w:eastAsia="Calibri" w:hAnsi="Times New Roman" w:cs="Times New Roman"/>
          <w:sz w:val="24"/>
          <w:szCs w:val="24"/>
        </w:rPr>
        <w:t>ta</w:t>
      </w:r>
      <w:r w:rsidR="00CC6C1F">
        <w:rPr>
          <w:rFonts w:ascii="Times New Roman" w:eastAsia="Calibri" w:hAnsi="Times New Roman" w:cs="Times New Roman"/>
          <w:sz w:val="24"/>
          <w:szCs w:val="24"/>
        </w:rPr>
        <w:t xml:space="preserve"> in addition to supportive secondary data was also collected</w:t>
      </w:r>
      <w:r w:rsidR="00837361" w:rsidRPr="00CC6C1F">
        <w:rPr>
          <w:rFonts w:ascii="Times New Roman" w:eastAsia="Calibri" w:hAnsi="Times New Roman" w:cs="Times New Roman"/>
          <w:sz w:val="24"/>
          <w:szCs w:val="24"/>
        </w:rPr>
        <w:t>. Multi-stratified sample</w:t>
      </w:r>
      <w:r w:rsidR="00CC6C1F">
        <w:rPr>
          <w:rFonts w:ascii="Times New Roman" w:eastAsia="Calibri" w:hAnsi="Times New Roman" w:cs="Times New Roman"/>
          <w:sz w:val="24"/>
          <w:szCs w:val="24"/>
        </w:rPr>
        <w:t xml:space="preserve"> technique</w:t>
      </w:r>
      <w:r w:rsidR="00837361" w:rsidRPr="00CC6C1F">
        <w:rPr>
          <w:rFonts w:ascii="Times New Roman" w:eastAsia="Calibri" w:hAnsi="Times New Roman" w:cs="Times New Roman"/>
          <w:sz w:val="24"/>
          <w:szCs w:val="24"/>
        </w:rPr>
        <w:t xml:space="preserve"> </w:t>
      </w:r>
      <w:proofErr w:type="gramStart"/>
      <w:r w:rsidR="00837361" w:rsidRPr="00CC6C1F">
        <w:rPr>
          <w:rFonts w:ascii="Times New Roman" w:eastAsia="Calibri" w:hAnsi="Times New Roman" w:cs="Times New Roman"/>
          <w:sz w:val="24"/>
          <w:szCs w:val="24"/>
        </w:rPr>
        <w:t xml:space="preserve">was </w:t>
      </w:r>
      <w:r w:rsidRPr="00CC6C1F">
        <w:rPr>
          <w:rFonts w:ascii="Times New Roman" w:eastAsia="Calibri" w:hAnsi="Times New Roman" w:cs="Times New Roman"/>
          <w:sz w:val="24"/>
          <w:szCs w:val="24"/>
        </w:rPr>
        <w:t>conducted</w:t>
      </w:r>
      <w:proofErr w:type="gramEnd"/>
      <w:r w:rsidRPr="00CC6C1F">
        <w:rPr>
          <w:rFonts w:ascii="Times New Roman" w:eastAsia="Calibri" w:hAnsi="Times New Roman" w:cs="Times New Roman"/>
          <w:sz w:val="24"/>
          <w:szCs w:val="24"/>
        </w:rPr>
        <w:t xml:space="preserve"> using structured questionnaires. </w:t>
      </w:r>
      <w:r w:rsidR="00837361" w:rsidRPr="00CC6C1F">
        <w:rPr>
          <w:rFonts w:ascii="Times New Roman" w:eastAsia="Calibri" w:hAnsi="Times New Roman" w:cs="Times New Roman"/>
          <w:sz w:val="24"/>
          <w:szCs w:val="24"/>
        </w:rPr>
        <w:t xml:space="preserve">The questionnaires </w:t>
      </w:r>
      <w:proofErr w:type="gramStart"/>
      <w:r w:rsidR="00837361" w:rsidRPr="00CC6C1F">
        <w:rPr>
          <w:rFonts w:ascii="Times New Roman" w:eastAsia="Calibri" w:hAnsi="Times New Roman" w:cs="Times New Roman"/>
          <w:sz w:val="24"/>
          <w:szCs w:val="24"/>
        </w:rPr>
        <w:t>were distributed</w:t>
      </w:r>
      <w:proofErr w:type="gramEnd"/>
      <w:r w:rsidR="00837361" w:rsidRPr="00CC6C1F">
        <w:rPr>
          <w:rFonts w:ascii="Times New Roman" w:eastAsia="Calibri" w:hAnsi="Times New Roman" w:cs="Times New Roman"/>
          <w:sz w:val="24"/>
          <w:szCs w:val="24"/>
        </w:rPr>
        <w:t xml:space="preserve"> among the </w:t>
      </w:r>
      <w:r w:rsidR="00CC6C1F" w:rsidRPr="00CC6C1F">
        <w:rPr>
          <w:rFonts w:ascii="Times New Roman" w:eastAsia="Calibri" w:hAnsi="Times New Roman" w:cs="Times New Roman"/>
          <w:sz w:val="24"/>
          <w:szCs w:val="24"/>
        </w:rPr>
        <w:t>households’</w:t>
      </w:r>
      <w:r w:rsidR="00837361" w:rsidRPr="00CC6C1F">
        <w:rPr>
          <w:rFonts w:ascii="Times New Roman" w:eastAsia="Calibri" w:hAnsi="Times New Roman" w:cs="Times New Roman"/>
          <w:sz w:val="24"/>
          <w:szCs w:val="24"/>
        </w:rPr>
        <w:t xml:space="preserve"> members in the region. </w:t>
      </w:r>
      <w:r w:rsidRPr="00CC6C1F">
        <w:rPr>
          <w:rFonts w:ascii="Times New Roman" w:eastAsia="Calibri" w:hAnsi="Times New Roman" w:cs="Times New Roman"/>
          <w:sz w:val="24"/>
          <w:szCs w:val="24"/>
        </w:rPr>
        <w:t xml:space="preserve">The target groups </w:t>
      </w:r>
      <w:proofErr w:type="gramStart"/>
      <w:r w:rsidRPr="00CC6C1F">
        <w:rPr>
          <w:rFonts w:ascii="Times New Roman" w:eastAsia="Calibri" w:hAnsi="Times New Roman" w:cs="Times New Roman"/>
          <w:sz w:val="24"/>
          <w:szCs w:val="24"/>
        </w:rPr>
        <w:t>were divided</w:t>
      </w:r>
      <w:proofErr w:type="gramEnd"/>
      <w:r w:rsidRPr="00CC6C1F">
        <w:rPr>
          <w:rFonts w:ascii="Times New Roman" w:eastAsia="Calibri" w:hAnsi="Times New Roman" w:cs="Times New Roman"/>
          <w:sz w:val="24"/>
          <w:szCs w:val="24"/>
        </w:rPr>
        <w:t xml:space="preserve"> into 3 categories based on the age factor. The main results obtained from the study revealed that </w:t>
      </w:r>
      <w:r w:rsidRPr="00CC6C1F">
        <w:rPr>
          <w:rFonts w:ascii="Times New Roman" w:eastAsia="Calibri" w:hAnsi="Times New Roman" w:cs="Times New Roman"/>
          <w:sz w:val="24"/>
          <w:szCs w:val="24"/>
          <w:lang w:val="en-GB"/>
        </w:rPr>
        <w:t>the mean comparisons of the date fruit</w:t>
      </w:r>
      <w:r w:rsidR="00CC6C1F">
        <w:rPr>
          <w:rFonts w:ascii="Times New Roman" w:eastAsia="Calibri" w:hAnsi="Times New Roman" w:cs="Times New Roman"/>
          <w:sz w:val="24"/>
          <w:szCs w:val="24"/>
          <w:lang w:val="en-GB"/>
        </w:rPr>
        <w:t>s</w:t>
      </w:r>
      <w:r w:rsidRPr="00CC6C1F">
        <w:rPr>
          <w:rFonts w:ascii="Times New Roman" w:eastAsia="Calibri" w:hAnsi="Times New Roman" w:cs="Times New Roman"/>
          <w:sz w:val="24"/>
          <w:szCs w:val="24"/>
          <w:lang w:val="en-GB"/>
        </w:rPr>
        <w:t xml:space="preserve"> consumption between categories was significantly different.  The study examined that the consumption of dates by adolescent and adults was significantly more than that in children. Furthermore, in comparing with nutrients incidences was significantly higher in adolescents and adults and less in children. However, the magnesium index was lower. </w:t>
      </w:r>
      <w:r w:rsidR="00CC6C1F" w:rsidRPr="00CC6C1F">
        <w:rPr>
          <w:rFonts w:ascii="Times New Roman" w:eastAsia="Calibri" w:hAnsi="Times New Roman" w:cs="Times New Roman"/>
          <w:sz w:val="24"/>
          <w:szCs w:val="24"/>
          <w:lang w:val="en-GB"/>
        </w:rPr>
        <w:t>In addition</w:t>
      </w:r>
      <w:r w:rsidRPr="00CC6C1F">
        <w:rPr>
          <w:rFonts w:ascii="Times New Roman" w:eastAsia="Calibri" w:hAnsi="Times New Roman" w:cs="Times New Roman"/>
          <w:sz w:val="24"/>
          <w:szCs w:val="24"/>
          <w:lang w:val="en-GB"/>
        </w:rPr>
        <w:t>, the study results predicted that the consumption of dates increased in young person</w:t>
      </w:r>
      <w:r w:rsidR="00CC6C1F">
        <w:rPr>
          <w:rFonts w:ascii="Times New Roman" w:eastAsia="Calibri" w:hAnsi="Times New Roman" w:cs="Times New Roman"/>
          <w:sz w:val="24"/>
          <w:szCs w:val="24"/>
          <w:lang w:val="en-GB"/>
        </w:rPr>
        <w:t xml:space="preserve"> in compered with old one</w:t>
      </w:r>
      <w:r w:rsidRPr="00CC6C1F">
        <w:rPr>
          <w:rFonts w:ascii="Times New Roman" w:eastAsia="Calibri" w:hAnsi="Times New Roman" w:cs="Times New Roman"/>
          <w:sz w:val="24"/>
          <w:szCs w:val="24"/>
          <w:lang w:val="en-GB"/>
        </w:rPr>
        <w:t xml:space="preserve">. Moreover, the consumption of dates increased by increasing BMI.  The study concluded that the consumption of dates had minor effect </w:t>
      </w:r>
      <w:r w:rsidRPr="00CC6C1F">
        <w:rPr>
          <w:rFonts w:ascii="Times New Roman" w:eastAsia="Calibri" w:hAnsi="Times New Roman" w:cs="Times New Roman"/>
          <w:sz w:val="24"/>
          <w:szCs w:val="24"/>
          <w:lang w:val="en-GB"/>
        </w:rPr>
        <w:lastRenderedPageBreak/>
        <w:t>on the weight</w:t>
      </w:r>
      <w:r w:rsidR="00CC6C1F">
        <w:rPr>
          <w:rFonts w:ascii="Times New Roman" w:eastAsia="Calibri" w:hAnsi="Times New Roman" w:cs="Times New Roman"/>
          <w:sz w:val="24"/>
          <w:szCs w:val="24"/>
          <w:lang w:val="en-GB"/>
        </w:rPr>
        <w:t xml:space="preserve"> and</w:t>
      </w:r>
      <w:r w:rsidR="00837361" w:rsidRPr="00CC6C1F">
        <w:rPr>
          <w:rFonts w:ascii="Times New Roman" w:eastAsia="Calibri" w:hAnsi="Times New Roman" w:cs="Times New Roman"/>
          <w:sz w:val="24"/>
          <w:szCs w:val="24"/>
        </w:rPr>
        <w:t xml:space="preserve"> the consumption of dates is not responsible for increasing BMI or it has a neglected effect in gaining weight. </w:t>
      </w:r>
    </w:p>
    <w:p w:rsidR="00837361" w:rsidRPr="00CC6C1F" w:rsidRDefault="00837361" w:rsidP="00837361">
      <w:pPr>
        <w:autoSpaceDE w:val="0"/>
        <w:autoSpaceDN w:val="0"/>
        <w:bidi w:val="0"/>
        <w:adjustRightInd w:val="0"/>
        <w:spacing w:after="0" w:line="360" w:lineRule="auto"/>
        <w:jc w:val="both"/>
        <w:rPr>
          <w:rFonts w:ascii="Times New Roman" w:eastAsia="Calibri" w:hAnsi="Times New Roman" w:cs="Times New Roman"/>
          <w:sz w:val="24"/>
          <w:szCs w:val="24"/>
        </w:rPr>
      </w:pPr>
    </w:p>
    <w:p w:rsidR="00ED09BE" w:rsidRPr="00CC6C1F" w:rsidRDefault="00ED09BE" w:rsidP="00ED09BE">
      <w:pPr>
        <w:autoSpaceDE w:val="0"/>
        <w:autoSpaceDN w:val="0"/>
        <w:bidi w:val="0"/>
        <w:adjustRightInd w:val="0"/>
        <w:spacing w:after="0" w:line="360" w:lineRule="auto"/>
        <w:jc w:val="both"/>
        <w:rPr>
          <w:rFonts w:ascii="Times New Roman" w:eastAsia="Calibri" w:hAnsi="Times New Roman" w:cs="Times New Roman"/>
          <w:sz w:val="24"/>
          <w:szCs w:val="24"/>
          <w:lang w:val="en-GB"/>
        </w:rPr>
      </w:pPr>
    </w:p>
    <w:p w:rsidR="00ED09BE" w:rsidRPr="00CC6C1F" w:rsidRDefault="00ED09BE" w:rsidP="00ED09BE">
      <w:pPr>
        <w:autoSpaceDE w:val="0"/>
        <w:autoSpaceDN w:val="0"/>
        <w:bidi w:val="0"/>
        <w:adjustRightInd w:val="0"/>
        <w:spacing w:after="0" w:line="360" w:lineRule="auto"/>
        <w:jc w:val="both"/>
        <w:rPr>
          <w:rFonts w:ascii="Times New Roman" w:eastAsia="Calibri" w:hAnsi="Times New Roman" w:cs="Times New Roman"/>
          <w:sz w:val="24"/>
          <w:szCs w:val="24"/>
          <w:lang w:val="en-GB"/>
        </w:rPr>
      </w:pPr>
      <w:r w:rsidRPr="00CC6C1F">
        <w:rPr>
          <w:rFonts w:ascii="Times New Roman" w:eastAsia="Calibri" w:hAnsi="Times New Roman" w:cs="Times New Roman"/>
          <w:b/>
          <w:bCs/>
          <w:sz w:val="24"/>
          <w:szCs w:val="24"/>
          <w:lang w:val="en-GB"/>
        </w:rPr>
        <w:t xml:space="preserve">Key words: </w:t>
      </w:r>
      <w:r w:rsidRPr="00CC6C1F">
        <w:rPr>
          <w:rFonts w:ascii="Times New Roman" w:eastAsia="Calibri" w:hAnsi="Times New Roman" w:cs="Times New Roman"/>
          <w:sz w:val="24"/>
          <w:szCs w:val="24"/>
          <w:lang w:val="en-GB"/>
        </w:rPr>
        <w:t>Date Palm, Nutrition security, Saudi, Adolescent, Adult, Consumption</w:t>
      </w:r>
    </w:p>
    <w:p w:rsidR="002C6E85" w:rsidRPr="00CC6C1F" w:rsidRDefault="002C6E85">
      <w:pPr>
        <w:rPr>
          <w:lang w:val="en-GB"/>
        </w:rPr>
      </w:pPr>
    </w:p>
    <w:sectPr w:rsidR="002C6E85" w:rsidRPr="00CC6C1F" w:rsidSect="000968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BE"/>
    <w:rsid w:val="000968ED"/>
    <w:rsid w:val="00163633"/>
    <w:rsid w:val="002C6E85"/>
    <w:rsid w:val="003936E6"/>
    <w:rsid w:val="00837361"/>
    <w:rsid w:val="00C14D14"/>
    <w:rsid w:val="00CC6C1F"/>
    <w:rsid w:val="00ED09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2F09F-EF4E-4A13-B113-C5D8FC64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8D0D-EAF5-406F-9E7F-E891DCB9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 Mohammed Ali</dc:creator>
  <cp:keywords/>
  <dc:description/>
  <cp:lastModifiedBy>r</cp:lastModifiedBy>
  <cp:revision>2</cp:revision>
  <dcterms:created xsi:type="dcterms:W3CDTF">2018-04-03T12:52:00Z</dcterms:created>
  <dcterms:modified xsi:type="dcterms:W3CDTF">2018-04-03T12:52:00Z</dcterms:modified>
</cp:coreProperties>
</file>