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62" w:rsidRDefault="00124927" w:rsidP="00BA0624">
      <w:pPr>
        <w:spacing w:before="100" w:beforeAutospacing="1" w:after="100" w:afterAutospacing="1" w:line="390" w:lineRule="atLeast"/>
        <w:jc w:val="center"/>
        <w:rPr>
          <w:rFonts w:ascii="Times New Roman" w:eastAsia="Times New Roman" w:hAnsi="Times New Roman" w:cs="Times New Roman"/>
          <w:b/>
          <w:bCs/>
          <w:color w:val="1D1D1D"/>
          <w:sz w:val="32"/>
          <w:szCs w:val="32"/>
        </w:rPr>
      </w:pPr>
      <w:r>
        <w:rPr>
          <w:rFonts w:ascii="Times New Roman" w:eastAsia="Times New Roman" w:hAnsi="Times New Roman" w:cs="Times New Roman"/>
          <w:b/>
          <w:bCs/>
          <w:color w:val="1D1D1D"/>
          <w:sz w:val="32"/>
          <w:szCs w:val="32"/>
        </w:rPr>
        <w:t xml:space="preserve">The </w:t>
      </w:r>
      <w:r w:rsidR="00134AD6">
        <w:rPr>
          <w:rFonts w:ascii="Times New Roman" w:eastAsia="Times New Roman" w:hAnsi="Times New Roman" w:cs="Times New Roman"/>
          <w:b/>
          <w:bCs/>
          <w:color w:val="1D1D1D"/>
          <w:sz w:val="32"/>
          <w:szCs w:val="32"/>
        </w:rPr>
        <w:t xml:space="preserve">Future </w:t>
      </w:r>
      <w:r w:rsidR="00BA0624">
        <w:rPr>
          <w:rFonts w:ascii="Times New Roman" w:eastAsia="Times New Roman" w:hAnsi="Times New Roman" w:cs="Times New Roman"/>
          <w:b/>
          <w:bCs/>
          <w:color w:val="1D1D1D"/>
          <w:sz w:val="32"/>
          <w:szCs w:val="32"/>
        </w:rPr>
        <w:t>Role of</w:t>
      </w:r>
      <w:r w:rsidR="005C4D62">
        <w:rPr>
          <w:rFonts w:ascii="Times New Roman" w:eastAsia="Times New Roman" w:hAnsi="Times New Roman" w:cs="Times New Roman"/>
          <w:b/>
          <w:bCs/>
          <w:color w:val="1D1D1D"/>
          <w:sz w:val="32"/>
          <w:szCs w:val="32"/>
        </w:rPr>
        <w:t xml:space="preserve"> </w:t>
      </w:r>
      <w:r w:rsidR="00BA0624">
        <w:rPr>
          <w:rFonts w:ascii="Times New Roman" w:eastAsia="Times New Roman" w:hAnsi="Times New Roman" w:cs="Times New Roman"/>
          <w:b/>
          <w:bCs/>
          <w:color w:val="1D1D1D"/>
          <w:sz w:val="32"/>
          <w:szCs w:val="32"/>
        </w:rPr>
        <w:t>F</w:t>
      </w:r>
      <w:r w:rsidR="005C4D62">
        <w:rPr>
          <w:rFonts w:ascii="Times New Roman" w:eastAsia="Times New Roman" w:hAnsi="Times New Roman" w:cs="Times New Roman"/>
          <w:b/>
          <w:bCs/>
          <w:color w:val="1D1D1D"/>
          <w:sz w:val="32"/>
          <w:szCs w:val="32"/>
        </w:rPr>
        <w:t xml:space="preserve">ish </w:t>
      </w:r>
      <w:r w:rsidR="00BA0624">
        <w:rPr>
          <w:rFonts w:ascii="Times New Roman" w:eastAsia="Times New Roman" w:hAnsi="Times New Roman" w:cs="Times New Roman"/>
          <w:b/>
          <w:bCs/>
          <w:color w:val="1D1D1D"/>
          <w:sz w:val="32"/>
          <w:szCs w:val="32"/>
        </w:rPr>
        <w:t xml:space="preserve">in </w:t>
      </w:r>
      <w:r w:rsidR="005C4D62" w:rsidRPr="00A2395E">
        <w:rPr>
          <w:rFonts w:ascii="Times New Roman" w:eastAsia="Times New Roman" w:hAnsi="Times New Roman" w:cs="Times New Roman"/>
          <w:b/>
          <w:bCs/>
          <w:color w:val="1D1D1D"/>
          <w:sz w:val="32"/>
          <w:szCs w:val="32"/>
        </w:rPr>
        <w:t>Food Security and Nutrition</w:t>
      </w:r>
      <w:r w:rsidR="005C4D62">
        <w:rPr>
          <w:rFonts w:ascii="Times New Roman" w:eastAsia="Times New Roman" w:hAnsi="Times New Roman" w:cs="Times New Roman"/>
          <w:b/>
          <w:bCs/>
          <w:color w:val="1D1D1D"/>
          <w:sz w:val="32"/>
          <w:szCs w:val="32"/>
        </w:rPr>
        <w:t xml:space="preserve"> in Sudan</w:t>
      </w:r>
    </w:p>
    <w:p w:rsidR="005C4D62" w:rsidRPr="005C4D62" w:rsidRDefault="005C4D62" w:rsidP="005C4D62">
      <w:pPr>
        <w:spacing w:before="100" w:beforeAutospacing="1" w:after="100" w:afterAutospacing="1" w:line="390" w:lineRule="atLeast"/>
        <w:jc w:val="center"/>
        <w:rPr>
          <w:rFonts w:ascii="Times New Roman" w:eastAsia="Times New Roman" w:hAnsi="Times New Roman" w:cs="Times New Roman"/>
          <w:b/>
          <w:bCs/>
          <w:color w:val="1D1D1D"/>
          <w:sz w:val="32"/>
          <w:szCs w:val="32"/>
        </w:rPr>
      </w:pPr>
      <w:r>
        <w:rPr>
          <w:rFonts w:ascii="Times New Roman" w:eastAsia="Times New Roman" w:hAnsi="Times New Roman" w:cs="Times New Roman"/>
          <w:b/>
          <w:bCs/>
          <w:color w:val="000000" w:themeColor="text1"/>
          <w:sz w:val="28"/>
          <w:szCs w:val="28"/>
        </w:rPr>
        <w:t>Abstract</w:t>
      </w:r>
    </w:p>
    <w:p w:rsidR="004244A2" w:rsidRDefault="00817D48" w:rsidP="0012124E">
      <w:pPr>
        <w:pBdr>
          <w:bottom w:val="single" w:sz="12" w:space="1" w:color="auto"/>
        </w:pBd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5C4D62">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rPr>
        <w:t>he</w:t>
      </w:r>
      <w:r w:rsidRPr="005C4D62">
        <w:rPr>
          <w:rFonts w:ascii="Times New Roman" w:eastAsia="Times New Roman" w:hAnsi="Times New Roman" w:cs="Times New Roman"/>
          <w:color w:val="000000" w:themeColor="text1"/>
          <w:sz w:val="28"/>
          <w:szCs w:val="28"/>
        </w:rPr>
        <w:t xml:space="preserve"> demand for fish production </w:t>
      </w:r>
      <w:r w:rsidR="0012124E">
        <w:rPr>
          <w:rFonts w:ascii="Times New Roman" w:eastAsia="Times New Roman" w:hAnsi="Times New Roman" w:cs="Times New Roman"/>
          <w:color w:val="000000" w:themeColor="text1"/>
          <w:sz w:val="28"/>
          <w:szCs w:val="28"/>
        </w:rPr>
        <w:t xml:space="preserve">in Sudan </w:t>
      </w:r>
      <w:r w:rsidRPr="005C4D62">
        <w:rPr>
          <w:rFonts w:ascii="Times New Roman" w:eastAsia="Times New Roman" w:hAnsi="Times New Roman" w:cs="Times New Roman"/>
          <w:color w:val="000000" w:themeColor="text1"/>
          <w:sz w:val="28"/>
          <w:szCs w:val="28"/>
        </w:rPr>
        <w:t>will continue to increase over the next decade.</w:t>
      </w:r>
      <w:r>
        <w:rPr>
          <w:rFonts w:ascii="Times New Roman" w:eastAsia="Times New Roman" w:hAnsi="Times New Roman" w:cs="Times New Roman"/>
          <w:color w:val="000000" w:themeColor="text1"/>
          <w:sz w:val="28"/>
          <w:szCs w:val="28"/>
        </w:rPr>
        <w:t xml:space="preserve"> </w:t>
      </w:r>
      <w:r w:rsidR="0012124E">
        <w:rPr>
          <w:rFonts w:ascii="Times New Roman" w:hAnsi="Times New Roman" w:cs="Times New Roman"/>
          <w:color w:val="000000" w:themeColor="text1"/>
          <w:sz w:val="28"/>
          <w:szCs w:val="28"/>
        </w:rPr>
        <w:t>T</w:t>
      </w:r>
      <w:r w:rsidRPr="005C4D62">
        <w:rPr>
          <w:rFonts w:ascii="Times New Roman" w:hAnsi="Times New Roman" w:cs="Times New Roman"/>
          <w:color w:val="000000" w:themeColor="text1"/>
          <w:sz w:val="28"/>
          <w:szCs w:val="28"/>
        </w:rPr>
        <w:t xml:space="preserve">he total </w:t>
      </w:r>
      <w:r w:rsidR="0012124E">
        <w:rPr>
          <w:rFonts w:ascii="Times New Roman" w:hAnsi="Times New Roman" w:cs="Times New Roman"/>
          <w:color w:val="000000" w:themeColor="text1"/>
          <w:sz w:val="28"/>
          <w:szCs w:val="28"/>
        </w:rPr>
        <w:t xml:space="preserve">fish </w:t>
      </w:r>
      <w:r w:rsidRPr="005C4D62">
        <w:rPr>
          <w:rFonts w:ascii="Times New Roman" w:hAnsi="Times New Roman" w:cs="Times New Roman"/>
          <w:color w:val="000000" w:themeColor="text1"/>
          <w:sz w:val="28"/>
          <w:szCs w:val="28"/>
        </w:rPr>
        <w:t xml:space="preserve">production </w:t>
      </w:r>
      <w:r w:rsidR="0012124E">
        <w:rPr>
          <w:rFonts w:ascii="Times New Roman" w:hAnsi="Times New Roman" w:cs="Times New Roman"/>
          <w:color w:val="000000" w:themeColor="text1"/>
          <w:sz w:val="28"/>
          <w:szCs w:val="28"/>
        </w:rPr>
        <w:t>in 2016 was over (3</w:t>
      </w:r>
      <w:r w:rsidRPr="005C4D62">
        <w:rPr>
          <w:rFonts w:ascii="Times New Roman" w:hAnsi="Times New Roman" w:cs="Times New Roman"/>
          <w:color w:val="000000" w:themeColor="text1"/>
          <w:sz w:val="28"/>
          <w:szCs w:val="28"/>
        </w:rPr>
        <w:t xml:space="preserve">5 thousand tons), indicating that </w:t>
      </w:r>
      <w:r w:rsidRPr="005C4D62">
        <w:rPr>
          <w:rFonts w:ascii="Times New Roman" w:eastAsia="Times New Roman" w:hAnsi="Times New Roman" w:cs="Times New Roman"/>
          <w:color w:val="000000" w:themeColor="text1"/>
          <w:sz w:val="28"/>
          <w:szCs w:val="28"/>
        </w:rPr>
        <w:t>fish is a possible sustainable solution for food security and increased d</w:t>
      </w:r>
      <w:r w:rsidRPr="00817D48">
        <w:rPr>
          <w:rFonts w:ascii="Times New Roman" w:eastAsia="Times New Roman" w:hAnsi="Times New Roman" w:cs="Times New Roman"/>
          <w:color w:val="000000" w:themeColor="text1"/>
          <w:sz w:val="28"/>
          <w:szCs w:val="28"/>
        </w:rPr>
        <w:t>ietary nutrition in Sudan</w:t>
      </w:r>
      <w:r>
        <w:rPr>
          <w:rFonts w:ascii="Times New Roman" w:eastAsia="Times New Roman" w:hAnsi="Times New Roman" w:cs="Times New Roman"/>
          <w:color w:val="000000" w:themeColor="text1"/>
          <w:sz w:val="28"/>
          <w:szCs w:val="28"/>
        </w:rPr>
        <w:t>,</w:t>
      </w:r>
      <w:r w:rsidRPr="00817D48">
        <w:rPr>
          <w:rFonts w:ascii="Times New Roman" w:eastAsia="Times New Roman" w:hAnsi="Times New Roman" w:cs="Times New Roman"/>
          <w:color w:val="000000" w:themeColor="text1"/>
          <w:sz w:val="28"/>
          <w:szCs w:val="28"/>
        </w:rPr>
        <w:t xml:space="preserve"> where</w:t>
      </w:r>
      <w:r w:rsidRPr="00A2395E">
        <w:rPr>
          <w:rFonts w:ascii="Times New Roman" w:eastAsia="Times New Roman" w:hAnsi="Times New Roman" w:cs="Times New Roman"/>
          <w:color w:val="1D1D1D"/>
          <w:sz w:val="28"/>
          <w:szCs w:val="28"/>
        </w:rPr>
        <w:t xml:space="preserve"> people rely on fish as their primary source of animal protein</w:t>
      </w:r>
      <w:r w:rsidRPr="00817D48">
        <w:rPr>
          <w:rFonts w:ascii="Times New Roman" w:eastAsia="Times New Roman" w:hAnsi="Times New Roman" w:cs="Times New Roman"/>
          <w:color w:val="1D1D1D"/>
          <w:sz w:val="28"/>
          <w:szCs w:val="28"/>
        </w:rPr>
        <w:t>.</w:t>
      </w:r>
      <w:r>
        <w:rPr>
          <w:rFonts w:ascii="Times New Roman" w:eastAsia="Times New Roman" w:hAnsi="Times New Roman" w:cs="Times New Roman"/>
          <w:color w:val="1D1D1D"/>
          <w:sz w:val="28"/>
          <w:szCs w:val="28"/>
        </w:rPr>
        <w:t xml:space="preserve"> </w:t>
      </w:r>
      <w:r w:rsidR="005C4D62" w:rsidRPr="005C4D62">
        <w:rPr>
          <w:rFonts w:ascii="Times New Roman" w:eastAsia="Times New Roman" w:hAnsi="Times New Roman" w:cs="Times New Roman"/>
          <w:color w:val="000000" w:themeColor="text1"/>
          <w:sz w:val="28"/>
          <w:szCs w:val="28"/>
        </w:rPr>
        <w:t xml:space="preserve">This study was designed to determine the quality of commercial Nile fishes and their role in food security in Sudan. Proximate composition, minerals and lipid contents as well as amino and fatty acids in muscles, head, liver and fat tissues </w:t>
      </w:r>
      <w:r w:rsidR="005C4D62" w:rsidRPr="005C4D62">
        <w:rPr>
          <w:rFonts w:asciiTheme="majorBidi" w:eastAsia="Times New Roman" w:hAnsiTheme="majorBidi" w:cstheme="majorBidi"/>
          <w:color w:val="000000" w:themeColor="text1"/>
          <w:sz w:val="28"/>
          <w:szCs w:val="28"/>
        </w:rPr>
        <w:t xml:space="preserve">were determined </w:t>
      </w:r>
      <w:r w:rsidR="005C4D62" w:rsidRPr="005C4D62">
        <w:rPr>
          <w:rFonts w:ascii="Times New Roman" w:eastAsia="Times New Roman" w:hAnsi="Times New Roman" w:cs="Times New Roman"/>
          <w:color w:val="000000" w:themeColor="text1"/>
          <w:sz w:val="28"/>
          <w:szCs w:val="28"/>
        </w:rPr>
        <w:t>in both fresh and processed fish</w:t>
      </w:r>
      <w:r w:rsidR="005C4D62" w:rsidRPr="005C4D62">
        <w:rPr>
          <w:rFonts w:asciiTheme="majorBidi" w:eastAsia="Times New Roman" w:hAnsiTheme="majorBidi" w:cstheme="majorBidi"/>
          <w:color w:val="000000" w:themeColor="text1"/>
          <w:sz w:val="28"/>
          <w:szCs w:val="28"/>
        </w:rPr>
        <w:t>.</w:t>
      </w:r>
      <w:r w:rsidR="005C4D62" w:rsidRPr="005C4D62">
        <w:rPr>
          <w:rFonts w:asciiTheme="majorBidi" w:hAnsiTheme="majorBidi" w:cstheme="majorBidi"/>
          <w:color w:val="000000" w:themeColor="text1"/>
          <w:sz w:val="28"/>
          <w:szCs w:val="28"/>
        </w:rPr>
        <w:t xml:space="preserve"> The data showed that the muscles of both fresh and processed Nile fish are of high nutritional value and good source of proteins, minerals as well as essential amino acids and fatty acids.</w:t>
      </w:r>
      <w:r w:rsidR="005C4D62" w:rsidRPr="005C4D62">
        <w:rPr>
          <w:rFonts w:asciiTheme="majorBidi" w:hAnsiTheme="majorBidi" w:cstheme="majorBidi"/>
          <w:i/>
          <w:iCs/>
          <w:color w:val="000000" w:themeColor="text1"/>
          <w:sz w:val="28"/>
          <w:szCs w:val="28"/>
        </w:rPr>
        <w:t xml:space="preserve"> </w:t>
      </w:r>
      <w:r w:rsidR="005C4D62" w:rsidRPr="005C4D62">
        <w:rPr>
          <w:rFonts w:ascii="Times New Roman" w:hAnsi="Times New Roman" w:cs="Times New Roman"/>
          <w:color w:val="000000" w:themeColor="text1"/>
          <w:sz w:val="28"/>
          <w:szCs w:val="28"/>
        </w:rPr>
        <w:t>Fish lipid contains long-chain n-3 (omega-3) PUFA, particularly EPA (C20:5 n-3) and DHA (C22:6 n-3). Consumptions of these PUFAs have been perceived to be important in human nutrition, health and disease prevention. Even the head and liver which are discharged as wastes contain substantial amount of protein, minerals and lipid. The overall significance of this study is the revelation that the muscle and fat tissues of Nile fish are good sources of essential nutrients important for human dietary needs.</w:t>
      </w:r>
      <w:r w:rsidR="005C4D62" w:rsidRPr="005C4D62">
        <w:rPr>
          <w:rFonts w:ascii="Times New Roman" w:eastAsia="Times New Roman" w:hAnsi="Times New Roman" w:cs="Times New Roman"/>
          <w:color w:val="000000" w:themeColor="text1"/>
          <w:sz w:val="28"/>
          <w:szCs w:val="28"/>
        </w:rPr>
        <w:t xml:space="preserve"> </w:t>
      </w:r>
      <w:r w:rsidR="005C4D62" w:rsidRPr="005C4D62">
        <w:rPr>
          <w:rFonts w:ascii="Times New Roman" w:hAnsi="Times New Roman" w:cs="Times New Roman"/>
          <w:color w:val="000000" w:themeColor="text1"/>
          <w:sz w:val="28"/>
          <w:szCs w:val="28"/>
        </w:rPr>
        <w:t xml:space="preserve"> Both dry and fermented products of fish may play a good role in food security for people in remote areas.</w:t>
      </w:r>
      <w:r w:rsidR="005C4D62" w:rsidRPr="005C4D62">
        <w:rPr>
          <w:rFonts w:ascii="Times New Roman" w:eastAsia="Times New Roman" w:hAnsi="Times New Roman" w:cs="Times New Roman"/>
          <w:color w:val="000000" w:themeColor="text1"/>
          <w:sz w:val="28"/>
          <w:szCs w:val="28"/>
        </w:rPr>
        <w:t xml:space="preserve">   </w:t>
      </w:r>
    </w:p>
    <w:p w:rsidR="00B32E68" w:rsidRDefault="00B32E68" w:rsidP="0012124E">
      <w:pPr>
        <w:pBdr>
          <w:bottom w:val="single" w:sz="12" w:space="1" w:color="auto"/>
        </w:pBd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bookmarkStart w:id="0" w:name="_GoBack"/>
      <w:bookmarkEnd w:id="0"/>
    </w:p>
    <w:sectPr w:rsidR="00B3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62"/>
    <w:rsid w:val="000C4565"/>
    <w:rsid w:val="0012124E"/>
    <w:rsid w:val="00124927"/>
    <w:rsid w:val="00134AD6"/>
    <w:rsid w:val="004244A2"/>
    <w:rsid w:val="00426614"/>
    <w:rsid w:val="005C4D62"/>
    <w:rsid w:val="006F7C97"/>
    <w:rsid w:val="00817D48"/>
    <w:rsid w:val="00AC741E"/>
    <w:rsid w:val="00B32E68"/>
    <w:rsid w:val="00BA0624"/>
    <w:rsid w:val="00D56366"/>
    <w:rsid w:val="00DC2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15570-28C2-4923-B33F-DEF44E3B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mywin7</dc:creator>
  <cp:keywords/>
  <dc:description/>
  <cp:lastModifiedBy>mywin7</cp:lastModifiedBy>
  <cp:revision>3</cp:revision>
  <dcterms:created xsi:type="dcterms:W3CDTF">2018-03-23T22:53:00Z</dcterms:created>
  <dcterms:modified xsi:type="dcterms:W3CDTF">2018-03-23T22:58:00Z</dcterms:modified>
</cp:coreProperties>
</file>