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9DF" w:rsidRDefault="00F109DF" w:rsidP="00B01C62">
      <w:pPr>
        <w:jc w:val="both"/>
        <w:rPr>
          <w:lang w:val="en-GB"/>
        </w:rPr>
      </w:pPr>
    </w:p>
    <w:p w:rsidR="00B01C62" w:rsidRDefault="00B01C62" w:rsidP="00B01C62">
      <w:pPr>
        <w:jc w:val="both"/>
        <w:rPr>
          <w:lang w:val="en-GB"/>
        </w:rPr>
      </w:pPr>
    </w:p>
    <w:p w:rsidR="00B01C62" w:rsidRDefault="00274BB4" w:rsidP="00B01C62">
      <w:pPr>
        <w:autoSpaceDE w:val="0"/>
        <w:autoSpaceDN w:val="0"/>
        <w:adjustRightInd w:val="0"/>
        <w:spacing w:after="0" w:line="240" w:lineRule="auto"/>
        <w:rPr>
          <w:rFonts w:ascii="Times New Roman" w:hAnsi="Times New Roman" w:cs="Times New Roman"/>
          <w:b/>
          <w:sz w:val="24"/>
          <w:szCs w:val="24"/>
        </w:rPr>
      </w:pPr>
      <w:r w:rsidRPr="00274BB4">
        <w:rPr>
          <w:rFonts w:ascii="Times New Roman" w:hAnsi="Times New Roman" w:cs="Times New Roman"/>
          <w:b/>
          <w:sz w:val="24"/>
          <w:szCs w:val="24"/>
        </w:rPr>
        <w:t xml:space="preserve">RESPONSE of </w:t>
      </w:r>
      <w:r w:rsidRPr="00274BB4">
        <w:rPr>
          <w:rFonts w:ascii="Times New Roman" w:hAnsi="Times New Roman" w:cs="Times New Roman"/>
          <w:b/>
          <w:i/>
          <w:sz w:val="24"/>
          <w:szCs w:val="24"/>
        </w:rPr>
        <w:t xml:space="preserve">Tilapia </w:t>
      </w:r>
      <w:proofErr w:type="spellStart"/>
      <w:r w:rsidRPr="00274BB4">
        <w:rPr>
          <w:rFonts w:ascii="Times New Roman" w:hAnsi="Times New Roman" w:cs="Times New Roman"/>
          <w:b/>
          <w:i/>
          <w:sz w:val="24"/>
          <w:szCs w:val="24"/>
        </w:rPr>
        <w:t>zillii</w:t>
      </w:r>
      <w:proofErr w:type="spellEnd"/>
      <w:r w:rsidRPr="00274BB4">
        <w:rPr>
          <w:rFonts w:ascii="Times New Roman" w:hAnsi="Times New Roman" w:cs="Times New Roman"/>
          <w:b/>
          <w:sz w:val="24"/>
          <w:szCs w:val="24"/>
        </w:rPr>
        <w:t xml:space="preserve"> </w:t>
      </w:r>
      <w:r>
        <w:rPr>
          <w:rFonts w:ascii="Times New Roman" w:hAnsi="Times New Roman" w:cs="Times New Roman"/>
          <w:b/>
          <w:sz w:val="24"/>
          <w:szCs w:val="24"/>
        </w:rPr>
        <w:t>Juveniles to</w:t>
      </w:r>
      <w:r w:rsidRPr="00274BB4">
        <w:rPr>
          <w:rFonts w:ascii="Times New Roman" w:hAnsi="Times New Roman" w:cs="Times New Roman"/>
          <w:b/>
          <w:sz w:val="24"/>
          <w:szCs w:val="24"/>
        </w:rPr>
        <w:t xml:space="preserve"> DIFFERENT CONCENTRATIONS OF 2</w:t>
      </w:r>
      <w:proofErr w:type="gramStart"/>
      <w:r w:rsidRPr="00274BB4">
        <w:rPr>
          <w:rFonts w:ascii="Times New Roman" w:hAnsi="Times New Roman" w:cs="Times New Roman"/>
          <w:b/>
          <w:sz w:val="24"/>
          <w:szCs w:val="24"/>
        </w:rPr>
        <w:t>,2</w:t>
      </w:r>
      <w:proofErr w:type="gramEnd"/>
      <w:r w:rsidRPr="00274BB4">
        <w:rPr>
          <w:rFonts w:ascii="Times New Roman" w:hAnsi="Times New Roman" w:cs="Times New Roman"/>
          <w:b/>
          <w:sz w:val="24"/>
          <w:szCs w:val="24"/>
        </w:rPr>
        <w:t>-DICHLOROVINYL DIMETHYL PHOSPHATE (DDVP)</w:t>
      </w:r>
      <w:r>
        <w:rPr>
          <w:rFonts w:ascii="Times New Roman" w:hAnsi="Times New Roman" w:cs="Times New Roman"/>
          <w:b/>
          <w:sz w:val="24"/>
          <w:szCs w:val="24"/>
        </w:rPr>
        <w:t>.</w:t>
      </w:r>
    </w:p>
    <w:p w:rsidR="00274BB4" w:rsidRDefault="00274BB4" w:rsidP="00B01C62">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IPINMOROTI, M. O; A. O. </w:t>
      </w:r>
      <w:proofErr w:type="spellStart"/>
      <w:r>
        <w:rPr>
          <w:rFonts w:ascii="Times New Roman" w:hAnsi="Times New Roman" w:cs="Times New Roman"/>
          <w:b/>
          <w:sz w:val="24"/>
          <w:szCs w:val="24"/>
        </w:rPr>
        <w:t>Iyiola</w:t>
      </w:r>
      <w:proofErr w:type="spellEnd"/>
      <w:r>
        <w:rPr>
          <w:rFonts w:ascii="Times New Roman" w:hAnsi="Times New Roman" w:cs="Times New Roman"/>
          <w:b/>
          <w:sz w:val="24"/>
          <w:szCs w:val="24"/>
        </w:rPr>
        <w:t xml:space="preserve"> and A. O. </w:t>
      </w:r>
      <w:proofErr w:type="spellStart"/>
      <w:r>
        <w:rPr>
          <w:rFonts w:ascii="Times New Roman" w:hAnsi="Times New Roman" w:cs="Times New Roman"/>
          <w:b/>
          <w:sz w:val="24"/>
          <w:szCs w:val="24"/>
        </w:rPr>
        <w:t>Akanmu</w:t>
      </w:r>
      <w:proofErr w:type="spellEnd"/>
    </w:p>
    <w:p w:rsidR="00274BB4" w:rsidRPr="00274BB4" w:rsidRDefault="0074049C" w:rsidP="00B01C62">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Q</w:t>
      </w:r>
    </w:p>
    <w:p w:rsidR="00B01C62" w:rsidRDefault="00B01C62" w:rsidP="00A37B4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Concerns have often been raised about the moderation of </w:t>
      </w:r>
      <w:r w:rsidR="00040D50">
        <w:rPr>
          <w:rFonts w:ascii="Times New Roman" w:hAnsi="Times New Roman" w:cs="Times New Roman"/>
          <w:sz w:val="24"/>
          <w:szCs w:val="24"/>
        </w:rPr>
        <w:t>agro-</w:t>
      </w:r>
      <w:r>
        <w:rPr>
          <w:rFonts w:ascii="Times New Roman" w:hAnsi="Times New Roman" w:cs="Times New Roman"/>
          <w:sz w:val="24"/>
          <w:szCs w:val="24"/>
        </w:rPr>
        <w:t xml:space="preserve">chemicals on cropland not so much of such is raised on the use of chemicals on animal farms. Domesticated large animals are often bathed against </w:t>
      </w:r>
      <w:proofErr w:type="spellStart"/>
      <w:r>
        <w:rPr>
          <w:rFonts w:ascii="Times New Roman" w:hAnsi="Times New Roman" w:cs="Times New Roman"/>
          <w:sz w:val="24"/>
          <w:szCs w:val="24"/>
        </w:rPr>
        <w:t>ectoparasites</w:t>
      </w:r>
      <w:proofErr w:type="spellEnd"/>
      <w:r>
        <w:rPr>
          <w:rFonts w:ascii="Times New Roman" w:hAnsi="Times New Roman" w:cs="Times New Roman"/>
          <w:sz w:val="24"/>
          <w:szCs w:val="24"/>
        </w:rPr>
        <w:t xml:space="preserve"> using chemicals. These chemicals often end up in runoff which empty into rivers and streams where they constitute danger to aquatic living organisms. The problem is compounded on integrated farms where crops, animals and aquatic food organisms are jointly raised. The beauty of integrated farming is the recycling of resources among the various components of the farm. More often than not animal bath water and waste water from chemical treated animals are emptied into drainages which empty into larger pools of water within or outside the farm are consequently used for fish culture. </w:t>
      </w:r>
    </w:p>
    <w:p w:rsidR="00B01C62" w:rsidRDefault="00B01C62" w:rsidP="00B01C62">
      <w:pPr>
        <w:jc w:val="both"/>
        <w:rPr>
          <w:rFonts w:ascii="Times New Roman" w:hAnsi="Times New Roman" w:cs="Times New Roman"/>
          <w:sz w:val="24"/>
          <w:szCs w:val="24"/>
        </w:rPr>
      </w:pPr>
      <w:r>
        <w:rPr>
          <w:rFonts w:ascii="Times New Roman" w:hAnsi="Times New Roman" w:cs="Times New Roman"/>
          <w:sz w:val="24"/>
          <w:szCs w:val="24"/>
        </w:rPr>
        <w:t xml:space="preserve">This study finds out the lethal concentration </w:t>
      </w:r>
      <w:proofErr w:type="gramStart"/>
      <w:r>
        <w:rPr>
          <w:rFonts w:ascii="Times New Roman" w:hAnsi="Times New Roman" w:cs="Times New Roman"/>
          <w:sz w:val="24"/>
          <w:szCs w:val="24"/>
        </w:rPr>
        <w:t>of  2,2</w:t>
      </w:r>
      <w:proofErr w:type="gramEnd"/>
      <w:r>
        <w:rPr>
          <w:rFonts w:ascii="Times New Roman" w:hAnsi="Times New Roman" w:cs="Times New Roman"/>
          <w:sz w:val="24"/>
          <w:szCs w:val="24"/>
        </w:rPr>
        <w:t xml:space="preserve">-dichlorovinyl </w:t>
      </w:r>
      <w:proofErr w:type="spellStart"/>
      <w:r>
        <w:rPr>
          <w:rFonts w:ascii="Times New Roman" w:hAnsi="Times New Roman" w:cs="Times New Roman"/>
          <w:sz w:val="24"/>
          <w:szCs w:val="24"/>
        </w:rPr>
        <w:t>dimethyl</w:t>
      </w:r>
      <w:proofErr w:type="spellEnd"/>
      <w:r>
        <w:rPr>
          <w:rFonts w:ascii="Times New Roman" w:hAnsi="Times New Roman" w:cs="Times New Roman"/>
          <w:sz w:val="24"/>
          <w:szCs w:val="24"/>
        </w:rPr>
        <w:t xml:space="preserve"> phosphate (DDVP) on juveniles of </w:t>
      </w:r>
      <w:r>
        <w:rPr>
          <w:rFonts w:ascii="Times New Roman" w:hAnsi="Times New Roman" w:cs="Times New Roman"/>
          <w:i/>
          <w:sz w:val="24"/>
          <w:szCs w:val="24"/>
        </w:rPr>
        <w:t xml:space="preserve">Tilapia </w:t>
      </w:r>
      <w:proofErr w:type="spellStart"/>
      <w:r>
        <w:rPr>
          <w:rFonts w:ascii="Times New Roman" w:hAnsi="Times New Roman" w:cs="Times New Roman"/>
          <w:i/>
          <w:sz w:val="24"/>
          <w:szCs w:val="24"/>
        </w:rPr>
        <w:t>zilli</w:t>
      </w:r>
      <w:proofErr w:type="spellEnd"/>
      <w:r>
        <w:rPr>
          <w:rFonts w:ascii="Times New Roman" w:hAnsi="Times New Roman" w:cs="Times New Roman"/>
          <w:sz w:val="24"/>
          <w:szCs w:val="24"/>
        </w:rPr>
        <w:t xml:space="preserve">. This study was carried out on juveniles of </w:t>
      </w:r>
      <w:r>
        <w:rPr>
          <w:rFonts w:ascii="Times New Roman" w:hAnsi="Times New Roman" w:cs="Times New Roman"/>
          <w:i/>
          <w:sz w:val="24"/>
          <w:szCs w:val="24"/>
        </w:rPr>
        <w:t xml:space="preserve">Tilapia </w:t>
      </w:r>
      <w:proofErr w:type="spellStart"/>
      <w:r>
        <w:rPr>
          <w:rFonts w:ascii="Times New Roman" w:hAnsi="Times New Roman" w:cs="Times New Roman"/>
          <w:i/>
          <w:sz w:val="24"/>
          <w:szCs w:val="24"/>
        </w:rPr>
        <w:t>zillii</w:t>
      </w:r>
      <w:proofErr w:type="spellEnd"/>
      <w:r>
        <w:rPr>
          <w:rFonts w:ascii="Times New Roman" w:hAnsi="Times New Roman" w:cs="Times New Roman"/>
          <w:i/>
          <w:sz w:val="24"/>
          <w:szCs w:val="24"/>
        </w:rPr>
        <w:t xml:space="preserve"> </w:t>
      </w:r>
      <w:r>
        <w:rPr>
          <w:rFonts w:ascii="Times New Roman" w:hAnsi="Times New Roman" w:cs="Times New Roman"/>
          <w:sz w:val="24"/>
          <w:szCs w:val="24"/>
        </w:rPr>
        <w:t>weighing 0.8 – 1.0g raised in a renewable culture facility. Each of the treatments was in three replicates. The bioassay media concentrations were 0.075, 0.15, 0.225 and 0.3mg/</w:t>
      </w:r>
      <w:proofErr w:type="spellStart"/>
      <w:r>
        <w:rPr>
          <w:rFonts w:ascii="Times New Roman" w:hAnsi="Times New Roman" w:cs="Times New Roman"/>
          <w:sz w:val="24"/>
          <w:szCs w:val="24"/>
        </w:rPr>
        <w:t>litre</w:t>
      </w:r>
      <w:proofErr w:type="spellEnd"/>
      <w:r>
        <w:rPr>
          <w:rFonts w:ascii="Times New Roman" w:hAnsi="Times New Roman" w:cs="Times New Roman"/>
          <w:sz w:val="24"/>
          <w:szCs w:val="24"/>
        </w:rPr>
        <w:t xml:space="preserve"> to culture tanks. Fish were stocked 3/</w:t>
      </w:r>
      <w:proofErr w:type="spellStart"/>
      <w:r>
        <w:rPr>
          <w:rFonts w:ascii="Times New Roman" w:hAnsi="Times New Roman" w:cs="Times New Roman"/>
          <w:sz w:val="24"/>
          <w:szCs w:val="24"/>
        </w:rPr>
        <w:t>litre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Physico</w:t>
      </w:r>
      <w:proofErr w:type="spellEnd"/>
      <w:r>
        <w:rPr>
          <w:rFonts w:ascii="Times New Roman" w:hAnsi="Times New Roman" w:cs="Times New Roman"/>
          <w:sz w:val="24"/>
          <w:szCs w:val="24"/>
        </w:rPr>
        <w:t xml:space="preserve">-chemical parameters of the culture media were measured before and after treatments were added. Data on the fish and water parameters taken and </w:t>
      </w:r>
      <w:proofErr w:type="spellStart"/>
      <w:r>
        <w:rPr>
          <w:rFonts w:ascii="Times New Roman" w:hAnsi="Times New Roman" w:cs="Times New Roman"/>
          <w:sz w:val="24"/>
          <w:szCs w:val="24"/>
        </w:rPr>
        <w:t>analysed</w:t>
      </w:r>
      <w:proofErr w:type="spellEnd"/>
      <w:r>
        <w:rPr>
          <w:rFonts w:ascii="Times New Roman" w:hAnsi="Times New Roman" w:cs="Times New Roman"/>
          <w:sz w:val="24"/>
          <w:szCs w:val="24"/>
        </w:rPr>
        <w:t xml:space="preserve"> using one way Analysis of Variance (ANOVA) differences between means were separated by LSD. Fish immediately became restive and uncoordinated, restlessness increased with length of exposure and increase concentration of DDVP. LC50 for juvenile </w:t>
      </w:r>
      <w:r w:rsidRPr="00D55E5B">
        <w:rPr>
          <w:rFonts w:ascii="Times New Roman" w:hAnsi="Times New Roman" w:cs="Times New Roman"/>
          <w:i/>
          <w:sz w:val="24"/>
          <w:szCs w:val="24"/>
        </w:rPr>
        <w:t xml:space="preserve">T. </w:t>
      </w:r>
      <w:proofErr w:type="spellStart"/>
      <w:r w:rsidRPr="00D55E5B">
        <w:rPr>
          <w:rFonts w:ascii="Times New Roman" w:hAnsi="Times New Roman" w:cs="Times New Roman"/>
          <w:i/>
          <w:sz w:val="24"/>
          <w:szCs w:val="24"/>
        </w:rPr>
        <w:t>zillii</w:t>
      </w:r>
      <w:proofErr w:type="spellEnd"/>
      <w:r>
        <w:rPr>
          <w:rFonts w:ascii="Times New Roman" w:hAnsi="Times New Roman" w:cs="Times New Roman"/>
          <w:sz w:val="24"/>
          <w:szCs w:val="24"/>
        </w:rPr>
        <w:t xml:space="preserve"> was after 48</w:t>
      </w:r>
      <w:r w:rsidR="00040D50">
        <w:rPr>
          <w:rFonts w:ascii="Times New Roman" w:hAnsi="Times New Roman" w:cs="Times New Roman"/>
          <w:sz w:val="24"/>
          <w:szCs w:val="24"/>
        </w:rPr>
        <w:t xml:space="preserve"> </w:t>
      </w:r>
      <w:r>
        <w:rPr>
          <w:rFonts w:ascii="Times New Roman" w:hAnsi="Times New Roman" w:cs="Times New Roman"/>
          <w:sz w:val="24"/>
          <w:szCs w:val="24"/>
        </w:rPr>
        <w:t>hours at 0.075mg/</w:t>
      </w:r>
      <w:r w:rsidRPr="00D55E5B">
        <w:rPr>
          <w:rFonts w:ascii="Times New Roman" w:hAnsi="Times New Roman" w:cs="Times New Roman"/>
          <w:i/>
          <w:sz w:val="24"/>
          <w:szCs w:val="24"/>
        </w:rPr>
        <w:t>l</w:t>
      </w:r>
      <w:r>
        <w:rPr>
          <w:rFonts w:ascii="Times New Roman" w:hAnsi="Times New Roman" w:cs="Times New Roman"/>
          <w:sz w:val="24"/>
          <w:szCs w:val="24"/>
        </w:rPr>
        <w:t>, 36 hours at 0.15mg/</w:t>
      </w:r>
      <w:r w:rsidRPr="00D55E5B">
        <w:rPr>
          <w:rFonts w:ascii="Times New Roman" w:hAnsi="Times New Roman" w:cs="Times New Roman"/>
          <w:i/>
          <w:sz w:val="24"/>
          <w:szCs w:val="24"/>
        </w:rPr>
        <w:t>l</w:t>
      </w:r>
      <w:r>
        <w:rPr>
          <w:rFonts w:ascii="Times New Roman" w:hAnsi="Times New Roman" w:cs="Times New Roman"/>
          <w:sz w:val="24"/>
          <w:szCs w:val="24"/>
        </w:rPr>
        <w:t xml:space="preserve"> and 24 hours at 0.225mg/</w:t>
      </w:r>
      <w:r w:rsidRPr="00D55E5B">
        <w:rPr>
          <w:rFonts w:ascii="Times New Roman" w:hAnsi="Times New Roman" w:cs="Times New Roman"/>
          <w:i/>
          <w:sz w:val="24"/>
          <w:szCs w:val="24"/>
        </w:rPr>
        <w:t>l</w:t>
      </w:r>
      <w:r>
        <w:rPr>
          <w:rFonts w:ascii="Times New Roman" w:hAnsi="Times New Roman" w:cs="Times New Roman"/>
          <w:sz w:val="24"/>
          <w:szCs w:val="24"/>
        </w:rPr>
        <w:t xml:space="preserve">. Histological report shows alteration in some of the internal organs. The result indicates that DDVP is highly toxic to </w:t>
      </w:r>
      <w:r w:rsidR="00040D50">
        <w:rPr>
          <w:rFonts w:ascii="Times New Roman" w:hAnsi="Times New Roman" w:cs="Times New Roman"/>
          <w:i/>
          <w:sz w:val="24"/>
          <w:szCs w:val="24"/>
        </w:rPr>
        <w:t xml:space="preserve">Tilapia </w:t>
      </w:r>
      <w:proofErr w:type="spellStart"/>
      <w:r w:rsidR="00040D50">
        <w:rPr>
          <w:rFonts w:ascii="Times New Roman" w:hAnsi="Times New Roman" w:cs="Times New Roman"/>
          <w:i/>
          <w:sz w:val="24"/>
          <w:szCs w:val="24"/>
        </w:rPr>
        <w:t>zillii</w:t>
      </w:r>
      <w:proofErr w:type="spellEnd"/>
      <w:proofErr w:type="gramStart"/>
      <w:r w:rsidR="00040D50">
        <w:rPr>
          <w:rFonts w:ascii="Times New Roman" w:hAnsi="Times New Roman" w:cs="Times New Roman"/>
          <w:i/>
          <w:sz w:val="24"/>
          <w:szCs w:val="24"/>
        </w:rPr>
        <w:t xml:space="preserve">, </w:t>
      </w:r>
      <w:r>
        <w:rPr>
          <w:rFonts w:ascii="Times New Roman" w:hAnsi="Times New Roman" w:cs="Times New Roman"/>
          <w:sz w:val="24"/>
          <w:szCs w:val="24"/>
        </w:rPr>
        <w:t xml:space="preserve"> </w:t>
      </w:r>
      <w:r w:rsidR="00040D50">
        <w:rPr>
          <w:rFonts w:ascii="Times New Roman" w:hAnsi="Times New Roman" w:cs="Times New Roman"/>
          <w:sz w:val="24"/>
          <w:szCs w:val="24"/>
        </w:rPr>
        <w:t>care</w:t>
      </w:r>
      <w:proofErr w:type="gramEnd"/>
      <w:r w:rsidR="00040D50">
        <w:rPr>
          <w:rFonts w:ascii="Times New Roman" w:hAnsi="Times New Roman" w:cs="Times New Roman"/>
          <w:sz w:val="24"/>
          <w:szCs w:val="24"/>
        </w:rPr>
        <w:t xml:space="preserve"> should be taken in its use on integrated farms. I</w:t>
      </w:r>
      <w:r>
        <w:rPr>
          <w:rFonts w:ascii="Times New Roman" w:hAnsi="Times New Roman" w:cs="Times New Roman"/>
          <w:sz w:val="24"/>
          <w:szCs w:val="24"/>
        </w:rPr>
        <w:t xml:space="preserve">t should be </w:t>
      </w:r>
      <w:proofErr w:type="gramStart"/>
      <w:r>
        <w:rPr>
          <w:rFonts w:ascii="Times New Roman" w:hAnsi="Times New Roman" w:cs="Times New Roman"/>
          <w:sz w:val="24"/>
          <w:szCs w:val="24"/>
        </w:rPr>
        <w:t>degraded/detoxified</w:t>
      </w:r>
      <w:proofErr w:type="gramEnd"/>
      <w:r>
        <w:rPr>
          <w:rFonts w:ascii="Times New Roman" w:hAnsi="Times New Roman" w:cs="Times New Roman"/>
          <w:sz w:val="24"/>
          <w:szCs w:val="24"/>
        </w:rPr>
        <w:t xml:space="preserve"> before it is carefully disposed to the environment.</w:t>
      </w:r>
    </w:p>
    <w:p w:rsidR="00040D50" w:rsidRDefault="00040D50" w:rsidP="00B01C62">
      <w:pPr>
        <w:jc w:val="both"/>
        <w:rPr>
          <w:rFonts w:ascii="Times New Roman" w:hAnsi="Times New Roman" w:cs="Times New Roman"/>
          <w:sz w:val="24"/>
          <w:szCs w:val="24"/>
        </w:rPr>
      </w:pPr>
    </w:p>
    <w:p w:rsidR="00040D50" w:rsidRPr="00B01C62" w:rsidRDefault="00040D50" w:rsidP="00B01C62">
      <w:pPr>
        <w:jc w:val="both"/>
        <w:rPr>
          <w:lang w:val="en-GB"/>
        </w:rPr>
      </w:pPr>
      <w:r>
        <w:rPr>
          <w:rFonts w:ascii="Times New Roman" w:hAnsi="Times New Roman" w:cs="Times New Roman"/>
          <w:sz w:val="24"/>
          <w:szCs w:val="24"/>
        </w:rPr>
        <w:t xml:space="preserve">Toxic, DDVP, Tilapia </w:t>
      </w:r>
      <w:proofErr w:type="spellStart"/>
      <w:r>
        <w:rPr>
          <w:rFonts w:ascii="Times New Roman" w:hAnsi="Times New Roman" w:cs="Times New Roman"/>
          <w:sz w:val="24"/>
          <w:szCs w:val="24"/>
        </w:rPr>
        <w:t>zillii</w:t>
      </w:r>
      <w:proofErr w:type="spellEnd"/>
      <w:r>
        <w:rPr>
          <w:rFonts w:ascii="Times New Roman" w:hAnsi="Times New Roman" w:cs="Times New Roman"/>
          <w:sz w:val="24"/>
          <w:szCs w:val="24"/>
        </w:rPr>
        <w:t>, agro-chemical, detoxify, integrated farm.</w:t>
      </w:r>
    </w:p>
    <w:sectPr w:rsidR="00040D50" w:rsidRPr="00B01C62" w:rsidSect="00F109D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01C62"/>
    <w:rsid w:val="00040D50"/>
    <w:rsid w:val="00274BB4"/>
    <w:rsid w:val="0074049C"/>
    <w:rsid w:val="00A37B46"/>
    <w:rsid w:val="00B01C62"/>
    <w:rsid w:val="00F109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C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331</Words>
  <Characters>1892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IPINMOROTI 'WUMI</dc:creator>
  <cp:lastModifiedBy>IPINMOROTI 'WUMI</cp:lastModifiedBy>
  <cp:revision>2</cp:revision>
  <dcterms:created xsi:type="dcterms:W3CDTF">2016-04-15T16:46:00Z</dcterms:created>
  <dcterms:modified xsi:type="dcterms:W3CDTF">2016-04-15T16:46:00Z</dcterms:modified>
</cp:coreProperties>
</file>