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0EA36" w14:textId="29564A99" w:rsidR="007E7E5D" w:rsidRDefault="007E7E5D" w:rsidP="000C07BB">
      <w:pPr>
        <w:jc w:val="center"/>
        <w:rPr>
          <w:b/>
          <w:sz w:val="28"/>
          <w:szCs w:val="28"/>
        </w:rPr>
      </w:pPr>
      <w:r w:rsidRPr="007E7E5D">
        <w:rPr>
          <w:b/>
          <w:sz w:val="28"/>
          <w:szCs w:val="28"/>
        </w:rPr>
        <w:t xml:space="preserve">Economic analysis of </w:t>
      </w:r>
      <w:r w:rsidR="00157FAD">
        <w:rPr>
          <w:b/>
          <w:sz w:val="28"/>
          <w:szCs w:val="28"/>
        </w:rPr>
        <w:t xml:space="preserve">tropical </w:t>
      </w:r>
      <w:r w:rsidR="009777FB">
        <w:rPr>
          <w:b/>
          <w:sz w:val="28"/>
          <w:szCs w:val="28"/>
        </w:rPr>
        <w:t>forages in livestock systems in the Eastern Plains of Colombia</w:t>
      </w:r>
      <w:r>
        <w:rPr>
          <w:b/>
          <w:sz w:val="28"/>
          <w:szCs w:val="28"/>
        </w:rPr>
        <w:t xml:space="preserve"> </w:t>
      </w:r>
    </w:p>
    <w:p w14:paraId="075C0FE9" w14:textId="77777777" w:rsidR="009777FB" w:rsidRPr="00A0035D" w:rsidRDefault="009777FB" w:rsidP="009777FB">
      <w:pPr>
        <w:jc w:val="both"/>
        <w:rPr>
          <w:szCs w:val="24"/>
        </w:rPr>
      </w:pPr>
      <w:r w:rsidRPr="00F41926">
        <w:rPr>
          <w:szCs w:val="24"/>
        </w:rPr>
        <w:t>Enciso, Karen</w:t>
      </w:r>
      <w:r w:rsidRPr="00F41926">
        <w:rPr>
          <w:i/>
          <w:szCs w:val="24"/>
          <w:vertAlign w:val="superscript"/>
        </w:rPr>
        <w:t>1</w:t>
      </w:r>
      <w:r w:rsidRPr="00F41926">
        <w:rPr>
          <w:szCs w:val="24"/>
        </w:rPr>
        <w:t>; Burkart, Stefan</w:t>
      </w:r>
      <w:r w:rsidRPr="00F41926">
        <w:rPr>
          <w:i/>
          <w:szCs w:val="24"/>
          <w:vertAlign w:val="superscript"/>
        </w:rPr>
        <w:t>1</w:t>
      </w:r>
      <w:r w:rsidRPr="00F41926">
        <w:rPr>
          <w:szCs w:val="24"/>
        </w:rPr>
        <w:t xml:space="preserve">; </w:t>
      </w:r>
      <w:r>
        <w:rPr>
          <w:szCs w:val="24"/>
        </w:rPr>
        <w:t>Gutierrez, Jhon Freddy</w:t>
      </w:r>
      <w:r w:rsidRPr="00F41926">
        <w:rPr>
          <w:i/>
          <w:szCs w:val="24"/>
          <w:vertAlign w:val="superscript"/>
        </w:rPr>
        <w:t>1</w:t>
      </w:r>
      <w:r>
        <w:rPr>
          <w:i/>
          <w:szCs w:val="24"/>
        </w:rPr>
        <w:t xml:space="preserve">; </w:t>
      </w:r>
      <w:r>
        <w:rPr>
          <w:szCs w:val="24"/>
        </w:rPr>
        <w:t>Peters, Michael</w:t>
      </w:r>
      <w:r w:rsidRPr="00F41926">
        <w:rPr>
          <w:i/>
          <w:szCs w:val="24"/>
          <w:vertAlign w:val="superscript"/>
        </w:rPr>
        <w:t>1</w:t>
      </w:r>
    </w:p>
    <w:p w14:paraId="71DB1F94" w14:textId="77777777" w:rsidR="009777FB" w:rsidRDefault="009777FB" w:rsidP="009777FB">
      <w:pPr>
        <w:jc w:val="both"/>
        <w:rPr>
          <w:i/>
          <w:szCs w:val="24"/>
        </w:rPr>
      </w:pPr>
      <w:r>
        <w:rPr>
          <w:i/>
          <w:szCs w:val="24"/>
          <w:vertAlign w:val="superscript"/>
        </w:rPr>
        <w:t>1</w:t>
      </w:r>
      <w:r w:rsidRPr="00AB49A0">
        <w:rPr>
          <w:i/>
          <w:szCs w:val="24"/>
        </w:rPr>
        <w:t>International Center for Tropical Agriculture (CIAT), Cali, Colombia</w:t>
      </w:r>
    </w:p>
    <w:p w14:paraId="327B26F9" w14:textId="77777777" w:rsidR="000C07BB" w:rsidRDefault="00677EC2" w:rsidP="00677EC2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0C07BB">
        <w:rPr>
          <w:b/>
          <w:sz w:val="28"/>
          <w:szCs w:val="28"/>
        </w:rPr>
        <w:t>bstract</w:t>
      </w:r>
    </w:p>
    <w:p w14:paraId="5D71053F" w14:textId="28773319" w:rsidR="00911F55" w:rsidRDefault="00911F55" w:rsidP="008B6F2F">
      <w:pPr>
        <w:jc w:val="both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Extensive systems are with 70% the main </w:t>
      </w:r>
      <w:r w:rsidR="00173E3B">
        <w:rPr>
          <w:rFonts w:ascii="Arial" w:hAnsi="Arial" w:cs="Arial"/>
          <w:color w:val="222222"/>
          <w:lang w:val="en"/>
        </w:rPr>
        <w:t xml:space="preserve">scheme applied in </w:t>
      </w:r>
      <w:r>
        <w:rPr>
          <w:rFonts w:ascii="Arial" w:hAnsi="Arial" w:cs="Arial"/>
          <w:color w:val="222222"/>
          <w:lang w:val="en"/>
        </w:rPr>
        <w:t>Colombian l</w:t>
      </w:r>
      <w:r w:rsidR="00F201B7">
        <w:rPr>
          <w:rFonts w:ascii="Arial" w:hAnsi="Arial" w:cs="Arial"/>
          <w:color w:val="222222"/>
          <w:lang w:val="en"/>
        </w:rPr>
        <w:t xml:space="preserve">ivestock </w:t>
      </w:r>
      <w:r w:rsidR="00F201B7">
        <w:rPr>
          <w:rFonts w:ascii="Arial" w:hAnsi="Arial" w:cs="Arial"/>
          <w:color w:val="222222"/>
          <w:lang w:val="en"/>
        </w:rPr>
        <w:t>production</w:t>
      </w:r>
      <w:r w:rsidR="00F201B7">
        <w:rPr>
          <w:rFonts w:ascii="Arial" w:hAnsi="Arial" w:cs="Arial"/>
          <w:color w:val="222222"/>
          <w:lang w:val="en"/>
        </w:rPr>
        <w:t>, characterized by low production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>and land use</w:t>
      </w:r>
      <w:r w:rsidR="00F201B7">
        <w:rPr>
          <w:rFonts w:ascii="Arial" w:hAnsi="Arial" w:cs="Arial"/>
          <w:color w:val="222222"/>
          <w:lang w:val="en"/>
        </w:rPr>
        <w:t xml:space="preserve"> efficiency</w:t>
      </w:r>
      <w:r w:rsidR="003B5976">
        <w:rPr>
          <w:rFonts w:ascii="Arial" w:hAnsi="Arial" w:cs="Arial"/>
          <w:color w:val="222222"/>
          <w:lang w:val="en"/>
        </w:rPr>
        <w:t xml:space="preserve"> and </w:t>
      </w:r>
      <w:r w:rsidR="00F201B7">
        <w:rPr>
          <w:rFonts w:ascii="Arial" w:hAnsi="Arial" w:cs="Arial"/>
          <w:color w:val="222222"/>
          <w:lang w:val="en"/>
        </w:rPr>
        <w:t>lack</w:t>
      </w:r>
      <w:r>
        <w:rPr>
          <w:rFonts w:ascii="Arial" w:hAnsi="Arial" w:cs="Arial"/>
          <w:color w:val="222222"/>
          <w:lang w:val="en"/>
        </w:rPr>
        <w:t xml:space="preserve">ing </w:t>
      </w:r>
      <w:r w:rsidR="00F201B7">
        <w:rPr>
          <w:rFonts w:ascii="Arial" w:hAnsi="Arial" w:cs="Arial"/>
          <w:color w:val="222222"/>
          <w:lang w:val="en"/>
        </w:rPr>
        <w:t xml:space="preserve">environmental sustainability. This is </w:t>
      </w:r>
      <w:r>
        <w:rPr>
          <w:rFonts w:ascii="Arial" w:hAnsi="Arial" w:cs="Arial"/>
          <w:color w:val="222222"/>
          <w:lang w:val="en"/>
        </w:rPr>
        <w:t>related to</w:t>
      </w:r>
      <w:r w:rsidR="00F201B7">
        <w:rPr>
          <w:rFonts w:ascii="Arial" w:hAnsi="Arial" w:cs="Arial"/>
          <w:color w:val="222222"/>
          <w:lang w:val="en"/>
        </w:rPr>
        <w:t xml:space="preserve"> native grasses and degraded pastures that generate limited forage supply, both in volume and quality, especially in the dry season.</w:t>
      </w:r>
      <w:r>
        <w:rPr>
          <w:rFonts w:ascii="Arial" w:hAnsi="Arial" w:cs="Arial"/>
          <w:color w:val="222222"/>
          <w:lang w:val="en"/>
        </w:rPr>
        <w:t xml:space="preserve"> </w:t>
      </w:r>
      <w:r w:rsidR="00F201B7">
        <w:rPr>
          <w:rFonts w:ascii="Arial" w:hAnsi="Arial" w:cs="Arial"/>
          <w:color w:val="222222"/>
          <w:lang w:val="en"/>
        </w:rPr>
        <w:t xml:space="preserve">The International Center for Tropical Agriculture (CIAT) </w:t>
      </w:r>
      <w:r>
        <w:rPr>
          <w:rFonts w:ascii="Arial" w:hAnsi="Arial" w:cs="Arial"/>
          <w:color w:val="222222"/>
          <w:lang w:val="en"/>
        </w:rPr>
        <w:t>is</w:t>
      </w:r>
      <w:r w:rsidR="00F201B7">
        <w:rPr>
          <w:rFonts w:ascii="Arial" w:hAnsi="Arial" w:cs="Arial"/>
          <w:color w:val="222222"/>
          <w:lang w:val="en"/>
        </w:rPr>
        <w:t xml:space="preserve"> working </w:t>
      </w:r>
      <w:r>
        <w:rPr>
          <w:rFonts w:ascii="Arial" w:hAnsi="Arial" w:cs="Arial"/>
          <w:color w:val="222222"/>
          <w:lang w:val="en"/>
        </w:rPr>
        <w:t>on the development of</w:t>
      </w:r>
      <w:r w:rsidR="00F201B7">
        <w:rPr>
          <w:rFonts w:ascii="Arial" w:hAnsi="Arial" w:cs="Arial"/>
          <w:color w:val="222222"/>
          <w:lang w:val="en"/>
        </w:rPr>
        <w:t xml:space="preserve"> improved </w:t>
      </w:r>
      <w:r>
        <w:rPr>
          <w:rFonts w:ascii="Arial" w:hAnsi="Arial" w:cs="Arial"/>
          <w:color w:val="222222"/>
          <w:lang w:val="en"/>
        </w:rPr>
        <w:t xml:space="preserve">forages able to </w:t>
      </w:r>
      <w:r w:rsidR="00F201B7">
        <w:rPr>
          <w:rFonts w:ascii="Arial" w:hAnsi="Arial" w:cs="Arial"/>
          <w:color w:val="222222"/>
          <w:lang w:val="en"/>
        </w:rPr>
        <w:t xml:space="preserve">adapt to </w:t>
      </w:r>
      <w:r>
        <w:rPr>
          <w:rFonts w:ascii="Arial" w:hAnsi="Arial" w:cs="Arial"/>
          <w:color w:val="222222"/>
          <w:lang w:val="en"/>
        </w:rPr>
        <w:t xml:space="preserve">various adverse </w:t>
      </w:r>
      <w:r w:rsidR="00F201B7">
        <w:rPr>
          <w:rFonts w:ascii="Arial" w:hAnsi="Arial" w:cs="Arial"/>
          <w:color w:val="222222"/>
          <w:lang w:val="en"/>
        </w:rPr>
        <w:t>soil and climatic conditions of the low</w:t>
      </w:r>
      <w:r>
        <w:rPr>
          <w:rFonts w:ascii="Arial" w:hAnsi="Arial" w:cs="Arial"/>
          <w:color w:val="222222"/>
          <w:lang w:val="en"/>
        </w:rPr>
        <w:t>er</w:t>
      </w:r>
      <w:r w:rsidR="00F201B7">
        <w:rPr>
          <w:rFonts w:ascii="Arial" w:hAnsi="Arial" w:cs="Arial"/>
          <w:color w:val="222222"/>
          <w:lang w:val="en"/>
        </w:rPr>
        <w:t xml:space="preserve"> tropics, </w:t>
      </w:r>
      <w:r w:rsidR="003B5976">
        <w:rPr>
          <w:rFonts w:ascii="Arial" w:hAnsi="Arial" w:cs="Arial"/>
          <w:color w:val="222222"/>
          <w:lang w:val="en"/>
        </w:rPr>
        <w:t>while increasing</w:t>
      </w:r>
      <w:r w:rsidR="00F201B7">
        <w:rPr>
          <w:rFonts w:ascii="Arial" w:hAnsi="Arial" w:cs="Arial"/>
          <w:color w:val="222222"/>
          <w:lang w:val="en"/>
        </w:rPr>
        <w:t xml:space="preserve"> productivity </w:t>
      </w:r>
      <w:r>
        <w:rPr>
          <w:rFonts w:ascii="Arial" w:hAnsi="Arial" w:cs="Arial"/>
          <w:color w:val="222222"/>
          <w:lang w:val="en"/>
        </w:rPr>
        <w:t xml:space="preserve">levels </w:t>
      </w:r>
      <w:r w:rsidR="00F201B7">
        <w:rPr>
          <w:rFonts w:ascii="Arial" w:hAnsi="Arial" w:cs="Arial"/>
          <w:color w:val="222222"/>
          <w:lang w:val="en"/>
        </w:rPr>
        <w:t>and reduc</w:t>
      </w:r>
      <w:r w:rsidR="003B5976">
        <w:rPr>
          <w:rFonts w:ascii="Arial" w:hAnsi="Arial" w:cs="Arial"/>
          <w:color w:val="222222"/>
          <w:lang w:val="en"/>
        </w:rPr>
        <w:t>ing</w:t>
      </w:r>
      <w:r w:rsidR="00F201B7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 xml:space="preserve">the </w:t>
      </w:r>
      <w:r w:rsidR="00F201B7">
        <w:rPr>
          <w:rFonts w:ascii="Arial" w:hAnsi="Arial" w:cs="Arial"/>
          <w:color w:val="222222"/>
          <w:lang w:val="en"/>
        </w:rPr>
        <w:t xml:space="preserve">environmental impact </w:t>
      </w:r>
      <w:r>
        <w:rPr>
          <w:rFonts w:ascii="Arial" w:hAnsi="Arial" w:cs="Arial"/>
          <w:color w:val="222222"/>
          <w:lang w:val="en"/>
        </w:rPr>
        <w:t>of livestock production</w:t>
      </w:r>
      <w:r w:rsidR="00F201B7">
        <w:rPr>
          <w:rFonts w:ascii="Arial" w:hAnsi="Arial" w:cs="Arial"/>
          <w:color w:val="222222"/>
          <w:lang w:val="en"/>
        </w:rPr>
        <w:t>.</w:t>
      </w:r>
      <w:r w:rsidR="004F0345">
        <w:rPr>
          <w:rFonts w:ascii="Arial" w:hAnsi="Arial" w:cs="Arial"/>
          <w:color w:val="222222"/>
          <w:lang w:val="en"/>
        </w:rPr>
        <w:t xml:space="preserve"> </w:t>
      </w:r>
      <w:r w:rsidR="00F201B7">
        <w:rPr>
          <w:rFonts w:ascii="Arial" w:hAnsi="Arial" w:cs="Arial"/>
          <w:color w:val="222222"/>
          <w:lang w:val="en"/>
        </w:rPr>
        <w:t>Howev</w:t>
      </w:r>
      <w:r w:rsidR="004F0345">
        <w:rPr>
          <w:rFonts w:ascii="Arial" w:hAnsi="Arial" w:cs="Arial"/>
          <w:color w:val="222222"/>
          <w:lang w:val="en"/>
        </w:rPr>
        <w:t xml:space="preserve">er, </w:t>
      </w:r>
      <w:r w:rsidR="00F201B7">
        <w:rPr>
          <w:rFonts w:ascii="Arial" w:hAnsi="Arial" w:cs="Arial"/>
          <w:color w:val="222222"/>
          <w:lang w:val="en"/>
        </w:rPr>
        <w:t xml:space="preserve">the establishment of these new forage technologies implies higher </w:t>
      </w:r>
      <w:r>
        <w:rPr>
          <w:rFonts w:ascii="Arial" w:hAnsi="Arial" w:cs="Arial"/>
          <w:color w:val="222222"/>
          <w:lang w:val="en"/>
        </w:rPr>
        <w:t xml:space="preserve">investment and </w:t>
      </w:r>
      <w:r w:rsidR="00F201B7">
        <w:rPr>
          <w:rFonts w:ascii="Arial" w:hAnsi="Arial" w:cs="Arial"/>
          <w:color w:val="222222"/>
          <w:lang w:val="en"/>
        </w:rPr>
        <w:t xml:space="preserve">management </w:t>
      </w:r>
      <w:r>
        <w:rPr>
          <w:rFonts w:ascii="Arial" w:hAnsi="Arial" w:cs="Arial"/>
          <w:color w:val="222222"/>
          <w:lang w:val="en"/>
        </w:rPr>
        <w:t xml:space="preserve">costs </w:t>
      </w:r>
      <w:r w:rsidR="00F201B7">
        <w:rPr>
          <w:rFonts w:ascii="Arial" w:hAnsi="Arial" w:cs="Arial"/>
          <w:color w:val="222222"/>
          <w:lang w:val="en"/>
        </w:rPr>
        <w:t>for the producer, which limits in many cases their adoption.</w:t>
      </w:r>
    </w:p>
    <w:p w14:paraId="7CEBF5C9" w14:textId="0153E92A" w:rsidR="00933846" w:rsidRDefault="00911F55" w:rsidP="008B6F2F">
      <w:pPr>
        <w:jc w:val="both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T</w:t>
      </w:r>
      <w:r w:rsidR="00F201B7">
        <w:rPr>
          <w:rFonts w:ascii="Arial" w:hAnsi="Arial" w:cs="Arial"/>
          <w:color w:val="222222"/>
          <w:lang w:val="en"/>
        </w:rPr>
        <w:t xml:space="preserve">his paper </w:t>
      </w:r>
      <w:r>
        <w:rPr>
          <w:rFonts w:ascii="Arial" w:hAnsi="Arial" w:cs="Arial"/>
          <w:color w:val="222222"/>
          <w:lang w:val="en"/>
        </w:rPr>
        <w:t>aim</w:t>
      </w:r>
      <w:r w:rsidR="003B5976">
        <w:rPr>
          <w:rFonts w:ascii="Arial" w:hAnsi="Arial" w:cs="Arial"/>
          <w:color w:val="222222"/>
          <w:lang w:val="en"/>
        </w:rPr>
        <w:t>s</w:t>
      </w:r>
      <w:r>
        <w:rPr>
          <w:rFonts w:ascii="Arial" w:hAnsi="Arial" w:cs="Arial"/>
          <w:color w:val="222222"/>
          <w:lang w:val="en"/>
        </w:rPr>
        <w:t xml:space="preserve"> at </w:t>
      </w:r>
      <w:r w:rsidR="00F201B7">
        <w:rPr>
          <w:rFonts w:ascii="Arial" w:hAnsi="Arial" w:cs="Arial"/>
          <w:color w:val="222222"/>
          <w:lang w:val="en"/>
        </w:rPr>
        <w:t>evaluat</w:t>
      </w:r>
      <w:r>
        <w:rPr>
          <w:rFonts w:ascii="Arial" w:hAnsi="Arial" w:cs="Arial"/>
          <w:color w:val="222222"/>
          <w:lang w:val="en"/>
        </w:rPr>
        <w:t>ing</w:t>
      </w:r>
      <w:r w:rsidR="00F201B7">
        <w:rPr>
          <w:rFonts w:ascii="Arial" w:hAnsi="Arial" w:cs="Arial"/>
          <w:color w:val="222222"/>
          <w:lang w:val="en"/>
        </w:rPr>
        <w:t xml:space="preserve"> the financial viability of the implementation of </w:t>
      </w:r>
      <w:r>
        <w:rPr>
          <w:rFonts w:ascii="Arial" w:hAnsi="Arial" w:cs="Arial"/>
          <w:color w:val="222222"/>
          <w:lang w:val="en"/>
        </w:rPr>
        <w:t xml:space="preserve">new forage </w:t>
      </w:r>
      <w:r w:rsidR="00F201B7">
        <w:rPr>
          <w:rFonts w:ascii="Arial" w:hAnsi="Arial" w:cs="Arial"/>
          <w:color w:val="222222"/>
          <w:lang w:val="en"/>
        </w:rPr>
        <w:t>technologies</w:t>
      </w:r>
      <w:r>
        <w:rPr>
          <w:rFonts w:ascii="Arial" w:hAnsi="Arial" w:cs="Arial"/>
          <w:color w:val="222222"/>
          <w:lang w:val="en"/>
        </w:rPr>
        <w:t xml:space="preserve">, </w:t>
      </w:r>
      <w:r w:rsidR="004F0345">
        <w:rPr>
          <w:rFonts w:ascii="Arial" w:hAnsi="Arial" w:cs="Arial"/>
          <w:color w:val="222222"/>
          <w:lang w:val="en"/>
        </w:rPr>
        <w:t>in this case of</w:t>
      </w:r>
      <w:r>
        <w:rPr>
          <w:rFonts w:ascii="Arial" w:hAnsi="Arial" w:cs="Arial"/>
          <w:color w:val="222222"/>
          <w:lang w:val="en"/>
        </w:rPr>
        <w:t xml:space="preserve"> improved </w:t>
      </w:r>
      <w:r w:rsidR="00F201B7">
        <w:rPr>
          <w:rFonts w:ascii="Arial" w:hAnsi="Arial" w:cs="Arial"/>
          <w:color w:val="222222"/>
          <w:lang w:val="en"/>
        </w:rPr>
        <w:t xml:space="preserve">pastures and scattered trees </w:t>
      </w:r>
      <w:r>
        <w:rPr>
          <w:rFonts w:ascii="Arial" w:hAnsi="Arial" w:cs="Arial"/>
          <w:color w:val="222222"/>
          <w:lang w:val="en"/>
        </w:rPr>
        <w:t>in livestock systems</w:t>
      </w:r>
      <w:r w:rsidR="004F0345">
        <w:rPr>
          <w:rFonts w:ascii="Arial" w:hAnsi="Arial" w:cs="Arial"/>
          <w:color w:val="222222"/>
          <w:lang w:val="en"/>
        </w:rPr>
        <w:t>,</w:t>
      </w:r>
      <w:r>
        <w:rPr>
          <w:rFonts w:ascii="Arial" w:hAnsi="Arial" w:cs="Arial"/>
          <w:color w:val="222222"/>
          <w:lang w:val="en"/>
        </w:rPr>
        <w:t xml:space="preserve"> and </w:t>
      </w:r>
      <w:r w:rsidR="00F201B7">
        <w:rPr>
          <w:rFonts w:ascii="Arial" w:hAnsi="Arial" w:cs="Arial"/>
          <w:color w:val="222222"/>
          <w:lang w:val="en"/>
        </w:rPr>
        <w:t xml:space="preserve">compared </w:t>
      </w:r>
      <w:r>
        <w:rPr>
          <w:rFonts w:ascii="Arial" w:hAnsi="Arial" w:cs="Arial"/>
          <w:color w:val="222222"/>
          <w:lang w:val="en"/>
        </w:rPr>
        <w:t xml:space="preserve">those </w:t>
      </w:r>
      <w:r w:rsidR="00F201B7">
        <w:rPr>
          <w:rFonts w:ascii="Arial" w:hAnsi="Arial" w:cs="Arial"/>
          <w:color w:val="222222"/>
          <w:lang w:val="en"/>
        </w:rPr>
        <w:t xml:space="preserve">to the traditional </w:t>
      </w:r>
      <w:r>
        <w:rPr>
          <w:rFonts w:ascii="Arial" w:hAnsi="Arial" w:cs="Arial"/>
          <w:color w:val="222222"/>
          <w:lang w:val="en"/>
        </w:rPr>
        <w:t xml:space="preserve">production system </w:t>
      </w:r>
      <w:r w:rsidR="004F0345">
        <w:rPr>
          <w:rFonts w:ascii="Arial" w:hAnsi="Arial" w:cs="Arial"/>
          <w:color w:val="222222"/>
          <w:lang w:val="en"/>
        </w:rPr>
        <w:t>with</w:t>
      </w:r>
      <w:r>
        <w:rPr>
          <w:rFonts w:ascii="Arial" w:hAnsi="Arial" w:cs="Arial"/>
          <w:color w:val="222222"/>
          <w:lang w:val="en"/>
        </w:rPr>
        <w:t xml:space="preserve"> </w:t>
      </w:r>
      <w:r w:rsidR="00F201B7">
        <w:rPr>
          <w:rFonts w:ascii="Arial" w:hAnsi="Arial" w:cs="Arial"/>
          <w:color w:val="222222"/>
          <w:lang w:val="en"/>
        </w:rPr>
        <w:t xml:space="preserve">native pastures. The developed model is based on </w:t>
      </w:r>
      <w:r>
        <w:rPr>
          <w:rFonts w:ascii="Arial" w:hAnsi="Arial" w:cs="Arial"/>
          <w:color w:val="222222"/>
          <w:lang w:val="en"/>
        </w:rPr>
        <w:t>a cash flow analysis, a</w:t>
      </w:r>
      <w:r w:rsidR="00F201B7">
        <w:rPr>
          <w:rFonts w:ascii="Arial" w:hAnsi="Arial" w:cs="Arial"/>
          <w:color w:val="222222"/>
          <w:lang w:val="en"/>
        </w:rPr>
        <w:t xml:space="preserve"> Monte Carlo simulation </w:t>
      </w:r>
      <w:r>
        <w:rPr>
          <w:rFonts w:ascii="Arial" w:hAnsi="Arial" w:cs="Arial"/>
          <w:color w:val="222222"/>
          <w:lang w:val="en"/>
        </w:rPr>
        <w:t xml:space="preserve">and applies the </w:t>
      </w:r>
      <w:r w:rsidR="00F201B7">
        <w:rPr>
          <w:rFonts w:ascii="Arial" w:hAnsi="Arial" w:cs="Arial"/>
          <w:color w:val="222222"/>
          <w:lang w:val="en"/>
        </w:rPr>
        <w:t xml:space="preserve">software @ Risk - Decision Tools Suite Paladise </w:t>
      </w:r>
      <w:r>
        <w:rPr>
          <w:rFonts w:ascii="Arial" w:hAnsi="Arial" w:cs="Arial"/>
          <w:color w:val="222222"/>
          <w:lang w:val="en"/>
        </w:rPr>
        <w:t>for including</w:t>
      </w:r>
      <w:r w:rsidR="00F201B7">
        <w:rPr>
          <w:rFonts w:ascii="Arial" w:hAnsi="Arial" w:cs="Arial"/>
          <w:color w:val="222222"/>
          <w:lang w:val="en"/>
        </w:rPr>
        <w:t xml:space="preserve"> uncertainty factor</w:t>
      </w:r>
      <w:r w:rsidR="004F0345">
        <w:rPr>
          <w:rFonts w:ascii="Arial" w:hAnsi="Arial" w:cs="Arial"/>
          <w:color w:val="222222"/>
          <w:lang w:val="en"/>
        </w:rPr>
        <w:t>s</w:t>
      </w:r>
      <w:r w:rsidR="00F201B7">
        <w:rPr>
          <w:rFonts w:ascii="Arial" w:hAnsi="Arial" w:cs="Arial"/>
          <w:color w:val="222222"/>
          <w:lang w:val="en"/>
        </w:rPr>
        <w:t xml:space="preserve"> in the variables identified as critical (e</w:t>
      </w:r>
      <w:r w:rsidR="00933846">
        <w:rPr>
          <w:rFonts w:ascii="Arial" w:hAnsi="Arial" w:cs="Arial"/>
          <w:color w:val="222222"/>
          <w:lang w:val="en"/>
        </w:rPr>
        <w:t>.</w:t>
      </w:r>
      <w:r w:rsidR="00F201B7">
        <w:rPr>
          <w:rFonts w:ascii="Arial" w:hAnsi="Arial" w:cs="Arial"/>
          <w:color w:val="222222"/>
          <w:lang w:val="en"/>
        </w:rPr>
        <w:t>g</w:t>
      </w:r>
      <w:r w:rsidR="00933846">
        <w:rPr>
          <w:rFonts w:ascii="Arial" w:hAnsi="Arial" w:cs="Arial"/>
          <w:color w:val="222222"/>
          <w:lang w:val="en"/>
        </w:rPr>
        <w:t>.,</w:t>
      </w:r>
      <w:r w:rsidR="00F201B7">
        <w:rPr>
          <w:rFonts w:ascii="Arial" w:hAnsi="Arial" w:cs="Arial"/>
          <w:color w:val="222222"/>
          <w:lang w:val="en"/>
        </w:rPr>
        <w:t xml:space="preserve"> meat price, productivity). </w:t>
      </w:r>
      <w:r w:rsidR="00933846">
        <w:rPr>
          <w:rFonts w:ascii="Arial" w:hAnsi="Arial" w:cs="Arial"/>
          <w:color w:val="222222"/>
          <w:lang w:val="en"/>
        </w:rPr>
        <w:t xml:space="preserve">Research took place in 2015 in the Casanare Department in the Eastern Plains of Colombia. </w:t>
      </w:r>
    </w:p>
    <w:p w14:paraId="682ED83D" w14:textId="158AED6A" w:rsidR="00F201B7" w:rsidRDefault="00F201B7" w:rsidP="008B6F2F">
      <w:pPr>
        <w:jc w:val="both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The results indicate that investment in improved pastures is profitable with an incremental </w:t>
      </w:r>
      <w:r w:rsidR="00933846">
        <w:rPr>
          <w:rFonts w:ascii="Arial" w:hAnsi="Arial" w:cs="Arial"/>
          <w:color w:val="222222"/>
          <w:lang w:val="en"/>
        </w:rPr>
        <w:t xml:space="preserve">net </w:t>
      </w:r>
      <w:r>
        <w:rPr>
          <w:rFonts w:ascii="Arial" w:hAnsi="Arial" w:cs="Arial"/>
          <w:color w:val="222222"/>
          <w:lang w:val="en"/>
        </w:rPr>
        <w:t xml:space="preserve">present value </w:t>
      </w:r>
      <w:r w:rsidR="00933846">
        <w:rPr>
          <w:rFonts w:ascii="Arial" w:hAnsi="Arial" w:cs="Arial"/>
          <w:color w:val="222222"/>
          <w:lang w:val="en"/>
        </w:rPr>
        <w:t xml:space="preserve">(NPV) </w:t>
      </w:r>
      <w:r>
        <w:rPr>
          <w:rFonts w:ascii="Arial" w:hAnsi="Arial" w:cs="Arial"/>
          <w:color w:val="222222"/>
          <w:lang w:val="en"/>
        </w:rPr>
        <w:t xml:space="preserve">of </w:t>
      </w:r>
      <w:r w:rsidR="00933846">
        <w:rPr>
          <w:rFonts w:ascii="Arial" w:hAnsi="Arial" w:cs="Arial"/>
          <w:color w:val="222222"/>
          <w:lang w:val="en"/>
        </w:rPr>
        <w:t>US</w:t>
      </w:r>
      <w:r>
        <w:rPr>
          <w:rFonts w:ascii="Arial" w:hAnsi="Arial" w:cs="Arial"/>
          <w:color w:val="222222"/>
          <w:lang w:val="en"/>
        </w:rPr>
        <w:t xml:space="preserve">$ </w:t>
      </w:r>
      <w:r w:rsidR="00933846">
        <w:rPr>
          <w:rFonts w:ascii="Arial" w:hAnsi="Arial" w:cs="Arial"/>
          <w:color w:val="222222"/>
          <w:lang w:val="en"/>
        </w:rPr>
        <w:t>45</w:t>
      </w:r>
      <w:r>
        <w:rPr>
          <w:rFonts w:ascii="Arial" w:hAnsi="Arial" w:cs="Arial"/>
          <w:color w:val="222222"/>
          <w:lang w:val="en"/>
        </w:rPr>
        <w:t xml:space="preserve"> and an</w:t>
      </w:r>
      <w:r w:rsidR="00933846">
        <w:rPr>
          <w:rFonts w:ascii="Arial" w:hAnsi="Arial" w:cs="Arial"/>
          <w:color w:val="222222"/>
          <w:lang w:val="en"/>
        </w:rPr>
        <w:t xml:space="preserve"> internal rate of return of 18%.</w:t>
      </w:r>
      <w:r>
        <w:rPr>
          <w:rFonts w:ascii="Arial" w:hAnsi="Arial" w:cs="Arial"/>
          <w:color w:val="222222"/>
          <w:lang w:val="en"/>
        </w:rPr>
        <w:t xml:space="preserve"> </w:t>
      </w:r>
      <w:r w:rsidR="00933846">
        <w:rPr>
          <w:rFonts w:ascii="Arial" w:hAnsi="Arial" w:cs="Arial"/>
          <w:color w:val="222222"/>
          <w:lang w:val="en"/>
        </w:rPr>
        <w:t>The</w:t>
      </w:r>
      <w:r>
        <w:rPr>
          <w:rFonts w:ascii="Arial" w:hAnsi="Arial" w:cs="Arial"/>
          <w:color w:val="222222"/>
          <w:lang w:val="en"/>
        </w:rPr>
        <w:t xml:space="preserve"> system in association with </w:t>
      </w:r>
      <w:r w:rsidR="00933846">
        <w:rPr>
          <w:rFonts w:ascii="Arial" w:hAnsi="Arial" w:cs="Arial"/>
          <w:color w:val="222222"/>
          <w:lang w:val="en"/>
        </w:rPr>
        <w:t xml:space="preserve">scattered </w:t>
      </w:r>
      <w:r>
        <w:rPr>
          <w:rFonts w:ascii="Arial" w:hAnsi="Arial" w:cs="Arial"/>
          <w:color w:val="222222"/>
          <w:lang w:val="en"/>
        </w:rPr>
        <w:t xml:space="preserve">trees was not profitable due to </w:t>
      </w:r>
      <w:r w:rsidR="00933846">
        <w:rPr>
          <w:rFonts w:ascii="Arial" w:hAnsi="Arial" w:cs="Arial"/>
          <w:color w:val="222222"/>
          <w:lang w:val="en"/>
        </w:rPr>
        <w:t xml:space="preserve">the </w:t>
      </w:r>
      <w:r>
        <w:rPr>
          <w:rFonts w:ascii="Arial" w:hAnsi="Arial" w:cs="Arial"/>
          <w:color w:val="222222"/>
          <w:lang w:val="en"/>
        </w:rPr>
        <w:t xml:space="preserve">high initial investment costs and time </w:t>
      </w:r>
      <w:r w:rsidR="00933846">
        <w:rPr>
          <w:rFonts w:ascii="Arial" w:hAnsi="Arial" w:cs="Arial"/>
          <w:color w:val="222222"/>
          <w:lang w:val="en"/>
        </w:rPr>
        <w:t>expectations for achieving</w:t>
      </w:r>
      <w:r>
        <w:rPr>
          <w:rFonts w:ascii="Arial" w:hAnsi="Arial" w:cs="Arial"/>
          <w:color w:val="222222"/>
          <w:lang w:val="en"/>
        </w:rPr>
        <w:t xml:space="preserve"> improve</w:t>
      </w:r>
      <w:r w:rsidR="00933846">
        <w:rPr>
          <w:rFonts w:ascii="Arial" w:hAnsi="Arial" w:cs="Arial"/>
          <w:color w:val="222222"/>
          <w:lang w:val="en"/>
        </w:rPr>
        <w:t xml:space="preserve">ments in production parameters. Both evaluated alternatives were only evaluated </w:t>
      </w:r>
      <w:r>
        <w:rPr>
          <w:rFonts w:ascii="Arial" w:hAnsi="Arial" w:cs="Arial"/>
          <w:color w:val="222222"/>
          <w:lang w:val="en"/>
        </w:rPr>
        <w:t>for livestock income</w:t>
      </w:r>
      <w:r w:rsidR="00933846">
        <w:rPr>
          <w:rFonts w:ascii="Arial" w:hAnsi="Arial" w:cs="Arial"/>
          <w:color w:val="222222"/>
          <w:lang w:val="en"/>
        </w:rPr>
        <w:t xml:space="preserve">, not taking into account additional income that might arise from </w:t>
      </w:r>
      <w:r w:rsidR="003B5976">
        <w:rPr>
          <w:rFonts w:ascii="Arial" w:hAnsi="Arial" w:cs="Arial"/>
          <w:color w:val="222222"/>
          <w:lang w:val="en"/>
        </w:rPr>
        <w:t>the</w:t>
      </w:r>
      <w:r w:rsidR="00933846">
        <w:rPr>
          <w:rFonts w:ascii="Arial" w:hAnsi="Arial" w:cs="Arial"/>
          <w:color w:val="222222"/>
          <w:lang w:val="en"/>
        </w:rPr>
        <w:t xml:space="preserve"> trees (e.g., fruits, wood)</w:t>
      </w:r>
      <w:r>
        <w:rPr>
          <w:rFonts w:ascii="Arial" w:hAnsi="Arial" w:cs="Arial"/>
          <w:color w:val="222222"/>
          <w:lang w:val="en"/>
        </w:rPr>
        <w:t>. The feasibility of investment is highly sensitive to change</w:t>
      </w:r>
      <w:r w:rsidR="00933846">
        <w:rPr>
          <w:rFonts w:ascii="Arial" w:hAnsi="Arial" w:cs="Arial"/>
          <w:color w:val="222222"/>
          <w:lang w:val="en"/>
        </w:rPr>
        <w:t>s</w:t>
      </w:r>
      <w:r>
        <w:rPr>
          <w:rFonts w:ascii="Arial" w:hAnsi="Arial" w:cs="Arial"/>
          <w:color w:val="222222"/>
          <w:lang w:val="en"/>
        </w:rPr>
        <w:t xml:space="preserve"> in the selling price</w:t>
      </w:r>
      <w:r w:rsidR="00933846">
        <w:rPr>
          <w:rFonts w:ascii="Arial" w:hAnsi="Arial" w:cs="Arial"/>
          <w:color w:val="222222"/>
          <w:lang w:val="en"/>
        </w:rPr>
        <w:t>s</w:t>
      </w:r>
      <w:r>
        <w:rPr>
          <w:rFonts w:ascii="Arial" w:hAnsi="Arial" w:cs="Arial"/>
          <w:color w:val="222222"/>
          <w:lang w:val="en"/>
        </w:rPr>
        <w:t xml:space="preserve"> of the meat, and expected returns.</w:t>
      </w:r>
      <w:r w:rsidR="008B1EE5">
        <w:rPr>
          <w:rFonts w:ascii="Arial" w:hAnsi="Arial" w:cs="Arial"/>
          <w:color w:val="222222"/>
          <w:lang w:val="en"/>
        </w:rPr>
        <w:t xml:space="preserve"> </w:t>
      </w:r>
      <w:r w:rsidR="00933846">
        <w:rPr>
          <w:rFonts w:ascii="Arial" w:hAnsi="Arial" w:cs="Arial"/>
          <w:color w:val="222222"/>
          <w:lang w:val="en"/>
        </w:rPr>
        <w:t>T</w:t>
      </w:r>
      <w:r>
        <w:rPr>
          <w:rFonts w:ascii="Arial" w:hAnsi="Arial" w:cs="Arial"/>
          <w:color w:val="222222"/>
          <w:lang w:val="en"/>
        </w:rPr>
        <w:t xml:space="preserve">he technologies evaluated in this study </w:t>
      </w:r>
      <w:r w:rsidR="008B1EE5">
        <w:rPr>
          <w:rFonts w:ascii="Arial" w:hAnsi="Arial" w:cs="Arial"/>
          <w:color w:val="222222"/>
          <w:lang w:val="en"/>
        </w:rPr>
        <w:t>showed to be</w:t>
      </w:r>
      <w:r>
        <w:rPr>
          <w:rFonts w:ascii="Arial" w:hAnsi="Arial" w:cs="Arial"/>
          <w:color w:val="222222"/>
          <w:lang w:val="en"/>
        </w:rPr>
        <w:t xml:space="preserve"> an alternative to improve production efficiency and p</w:t>
      </w:r>
      <w:r w:rsidR="00933846">
        <w:rPr>
          <w:rFonts w:ascii="Arial" w:hAnsi="Arial" w:cs="Arial"/>
          <w:color w:val="222222"/>
          <w:lang w:val="en"/>
        </w:rPr>
        <w:t>rofitability of livestock farms. H</w:t>
      </w:r>
      <w:r>
        <w:rPr>
          <w:rFonts w:ascii="Arial" w:hAnsi="Arial" w:cs="Arial"/>
          <w:color w:val="222222"/>
          <w:lang w:val="en"/>
        </w:rPr>
        <w:t xml:space="preserve">owever, strategies and / or incentives </w:t>
      </w:r>
      <w:r w:rsidR="00933846">
        <w:rPr>
          <w:rFonts w:ascii="Arial" w:hAnsi="Arial" w:cs="Arial"/>
          <w:color w:val="222222"/>
          <w:lang w:val="en"/>
        </w:rPr>
        <w:t xml:space="preserve">need to be </w:t>
      </w:r>
      <w:r w:rsidR="008B1EE5">
        <w:rPr>
          <w:rFonts w:ascii="Arial" w:hAnsi="Arial" w:cs="Arial"/>
          <w:color w:val="222222"/>
          <w:lang w:val="en"/>
        </w:rPr>
        <w:t>developed</w:t>
      </w:r>
      <w:r w:rsidR="00933846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>t</w:t>
      </w:r>
      <w:r w:rsidR="008B1EE5">
        <w:rPr>
          <w:rFonts w:ascii="Arial" w:hAnsi="Arial" w:cs="Arial"/>
          <w:color w:val="222222"/>
          <w:lang w:val="en"/>
        </w:rPr>
        <w:t>hat aim at</w:t>
      </w:r>
      <w:r>
        <w:rPr>
          <w:rFonts w:ascii="Arial" w:hAnsi="Arial" w:cs="Arial"/>
          <w:color w:val="222222"/>
          <w:lang w:val="en"/>
        </w:rPr>
        <w:t xml:space="preserve"> reduc</w:t>
      </w:r>
      <w:r w:rsidR="008B1EE5">
        <w:rPr>
          <w:rFonts w:ascii="Arial" w:hAnsi="Arial" w:cs="Arial"/>
          <w:color w:val="222222"/>
          <w:lang w:val="en"/>
        </w:rPr>
        <w:t>ing</w:t>
      </w:r>
      <w:r>
        <w:rPr>
          <w:rFonts w:ascii="Arial" w:hAnsi="Arial" w:cs="Arial"/>
          <w:color w:val="222222"/>
          <w:lang w:val="en"/>
        </w:rPr>
        <w:t xml:space="preserve"> the high initial costs of systems in association with </w:t>
      </w:r>
      <w:r w:rsidR="00933846">
        <w:rPr>
          <w:rFonts w:ascii="Arial" w:hAnsi="Arial" w:cs="Arial"/>
          <w:color w:val="222222"/>
          <w:lang w:val="en"/>
        </w:rPr>
        <w:t xml:space="preserve">scattered </w:t>
      </w:r>
      <w:r>
        <w:rPr>
          <w:rFonts w:ascii="Arial" w:hAnsi="Arial" w:cs="Arial"/>
          <w:color w:val="222222"/>
          <w:lang w:val="en"/>
        </w:rPr>
        <w:t>trees.</w:t>
      </w:r>
    </w:p>
    <w:p w14:paraId="15310551" w14:textId="6DCEA521" w:rsidR="00F201B7" w:rsidRPr="00F201B7" w:rsidRDefault="000C07BB" w:rsidP="008B6F2F">
      <w:pPr>
        <w:jc w:val="both"/>
        <w:rPr>
          <w:rFonts w:ascii="Arial" w:hAnsi="Arial" w:cs="Arial"/>
          <w:color w:val="222222"/>
          <w:lang w:val="en"/>
        </w:rPr>
      </w:pPr>
      <w:r w:rsidRPr="008B6F2F">
        <w:rPr>
          <w:rFonts w:ascii="Arial" w:hAnsi="Arial" w:cs="Arial"/>
          <w:b/>
          <w:color w:val="222222"/>
          <w:lang w:val="en"/>
        </w:rPr>
        <w:t>Key words:</w:t>
      </w:r>
      <w:r w:rsidR="00F201B7">
        <w:rPr>
          <w:rFonts w:ascii="Arial" w:hAnsi="Arial" w:cs="Arial"/>
          <w:color w:val="222222"/>
          <w:lang w:val="en"/>
        </w:rPr>
        <w:t xml:space="preserve"> </w:t>
      </w:r>
      <w:bookmarkStart w:id="0" w:name="_GoBack"/>
      <w:r w:rsidR="00F201B7">
        <w:rPr>
          <w:rFonts w:ascii="Arial" w:hAnsi="Arial" w:cs="Arial"/>
          <w:color w:val="222222"/>
          <w:lang w:val="en"/>
        </w:rPr>
        <w:t>profitability analysis, improved forages, silvo-pastoral</w:t>
      </w:r>
      <w:r w:rsidR="00B74CAF">
        <w:rPr>
          <w:rFonts w:ascii="Arial" w:hAnsi="Arial" w:cs="Arial"/>
          <w:color w:val="222222"/>
          <w:lang w:val="en"/>
        </w:rPr>
        <w:t xml:space="preserve"> systems, </w:t>
      </w:r>
      <w:r w:rsidR="00F201B7">
        <w:rPr>
          <w:rFonts w:ascii="Arial" w:hAnsi="Arial" w:cs="Arial"/>
          <w:color w:val="222222"/>
          <w:lang w:val="en"/>
        </w:rPr>
        <w:t>Monte Carlo simulation, risk analysis</w:t>
      </w:r>
      <w:r w:rsidR="00F201B7">
        <w:rPr>
          <w:rFonts w:cs="Arial"/>
        </w:rPr>
        <w:t xml:space="preserve"> </w:t>
      </w:r>
      <w:bookmarkEnd w:id="0"/>
    </w:p>
    <w:sectPr w:rsidR="00F201B7" w:rsidRPr="00F20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79455" w14:textId="77777777" w:rsidR="00C66AD7" w:rsidRDefault="00C66AD7" w:rsidP="008B6F2F">
      <w:pPr>
        <w:spacing w:after="0" w:line="240" w:lineRule="auto"/>
      </w:pPr>
      <w:r>
        <w:separator/>
      </w:r>
    </w:p>
  </w:endnote>
  <w:endnote w:type="continuationSeparator" w:id="0">
    <w:p w14:paraId="6D69EE1B" w14:textId="77777777" w:rsidR="00C66AD7" w:rsidRDefault="00C66AD7" w:rsidP="008B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F13C5" w14:textId="77777777" w:rsidR="00C66AD7" w:rsidRDefault="00C66AD7" w:rsidP="008B6F2F">
      <w:pPr>
        <w:spacing w:after="0" w:line="240" w:lineRule="auto"/>
      </w:pPr>
      <w:r>
        <w:separator/>
      </w:r>
    </w:p>
  </w:footnote>
  <w:footnote w:type="continuationSeparator" w:id="0">
    <w:p w14:paraId="6B0402F9" w14:textId="77777777" w:rsidR="00C66AD7" w:rsidRDefault="00C66AD7" w:rsidP="008B6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BB"/>
    <w:rsid w:val="0002422B"/>
    <w:rsid w:val="000C07BB"/>
    <w:rsid w:val="000C2A30"/>
    <w:rsid w:val="000F4361"/>
    <w:rsid w:val="00112F3C"/>
    <w:rsid w:val="00157FAD"/>
    <w:rsid w:val="00173E3B"/>
    <w:rsid w:val="001843A9"/>
    <w:rsid w:val="003A1F5E"/>
    <w:rsid w:val="003B5976"/>
    <w:rsid w:val="00495C10"/>
    <w:rsid w:val="00497CFF"/>
    <w:rsid w:val="004D2F86"/>
    <w:rsid w:val="004F0345"/>
    <w:rsid w:val="005332C7"/>
    <w:rsid w:val="00677EC2"/>
    <w:rsid w:val="006A616B"/>
    <w:rsid w:val="007E7E5D"/>
    <w:rsid w:val="00891B64"/>
    <w:rsid w:val="008B1EE5"/>
    <w:rsid w:val="008B6F2F"/>
    <w:rsid w:val="00911F55"/>
    <w:rsid w:val="00933846"/>
    <w:rsid w:val="0096646E"/>
    <w:rsid w:val="009777FB"/>
    <w:rsid w:val="00A40344"/>
    <w:rsid w:val="00A9119C"/>
    <w:rsid w:val="00B74CAF"/>
    <w:rsid w:val="00B751F3"/>
    <w:rsid w:val="00C54665"/>
    <w:rsid w:val="00C66AD7"/>
    <w:rsid w:val="00D9600D"/>
    <w:rsid w:val="00DC5390"/>
    <w:rsid w:val="00E7743D"/>
    <w:rsid w:val="00E86182"/>
    <w:rsid w:val="00F2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8DF7"/>
  <w15:chartTrackingRefBased/>
  <w15:docId w15:val="{5445F194-068E-4809-8269-EDF2BD6B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F2F"/>
    <w:pPr>
      <w:spacing w:after="0" w:line="240" w:lineRule="auto"/>
    </w:pPr>
    <w:rPr>
      <w:lang w:val="es-C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6F2F"/>
    <w:pPr>
      <w:spacing w:after="0" w:line="240" w:lineRule="auto"/>
    </w:pPr>
    <w:rPr>
      <w:sz w:val="20"/>
      <w:szCs w:val="20"/>
      <w:lang w:val="es-C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F2F"/>
    <w:rPr>
      <w:sz w:val="20"/>
      <w:szCs w:val="20"/>
      <w:lang w:val="es-CO"/>
    </w:rPr>
  </w:style>
  <w:style w:type="character" w:styleId="FootnoteReference">
    <w:name w:val="footnote reference"/>
    <w:basedOn w:val="DefaultParagraphFont"/>
    <w:uiPriority w:val="99"/>
    <w:semiHidden/>
    <w:unhideWhenUsed/>
    <w:rsid w:val="008B6F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33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ciat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Burkart, Stefan (CIAT)</dc:creator>
  <cp:keywords/>
  <dc:description/>
  <cp:lastModifiedBy>Burkart, Stefan (CIAT)</cp:lastModifiedBy>
  <cp:revision>8</cp:revision>
  <dcterms:created xsi:type="dcterms:W3CDTF">2016-04-15T14:44:00Z</dcterms:created>
  <dcterms:modified xsi:type="dcterms:W3CDTF">2016-04-15T15:29:00Z</dcterms:modified>
</cp:coreProperties>
</file>