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A8" w:rsidRPr="00916FB8" w:rsidRDefault="00C75FA8" w:rsidP="00405835">
      <w:pPr>
        <w:pStyle w:val="Heading1"/>
        <w:spacing w:line="240" w:lineRule="auto"/>
        <w:rPr>
          <w:rFonts w:ascii="Times New Roman" w:hAnsi="Times New Roman"/>
          <w:color w:val="auto"/>
          <w:sz w:val="24"/>
          <w:szCs w:val="22"/>
        </w:rPr>
      </w:pPr>
      <w:r>
        <w:rPr>
          <w:rFonts w:ascii="Times New Roman" w:hAnsi="Times New Roman"/>
          <w:color w:val="auto"/>
          <w:sz w:val="24"/>
          <w:szCs w:val="22"/>
        </w:rPr>
        <w:t xml:space="preserve">                                                        </w:t>
      </w:r>
      <w:bookmarkStart w:id="0" w:name="_Toc444088566"/>
      <w:r w:rsidRPr="00916FB8">
        <w:rPr>
          <w:rFonts w:ascii="Times New Roman" w:hAnsi="Times New Roman"/>
          <w:color w:val="auto"/>
          <w:sz w:val="24"/>
          <w:szCs w:val="22"/>
        </w:rPr>
        <w:t>ABSTRACT</w:t>
      </w:r>
      <w:bookmarkEnd w:id="0"/>
      <w:r w:rsidRPr="00916FB8">
        <w:rPr>
          <w:rFonts w:ascii="Times New Roman" w:hAnsi="Times New Roman"/>
          <w:color w:val="auto"/>
          <w:sz w:val="18"/>
          <w:szCs w:val="22"/>
        </w:rPr>
        <w:t xml:space="preserve"> </w:t>
      </w:r>
    </w:p>
    <w:p w:rsidR="00C75FA8" w:rsidRPr="00BA1466" w:rsidRDefault="00C75FA8" w:rsidP="00405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</w:rPr>
      </w:pPr>
      <w:r w:rsidRPr="00BA1466">
        <w:rPr>
          <w:rFonts w:ascii="Times New Roman" w:eastAsia="Times New Roman" w:hAnsi="Times New Roman"/>
          <w:i/>
          <w:color w:val="000000"/>
          <w:sz w:val="24"/>
        </w:rPr>
        <w:t xml:space="preserve">INDIGENOUS </w:t>
      </w:r>
      <w:r w:rsidR="00405835">
        <w:rPr>
          <w:rFonts w:ascii="Times New Roman" w:eastAsia="Times New Roman" w:hAnsi="Times New Roman"/>
          <w:i/>
          <w:color w:val="000000"/>
          <w:sz w:val="24"/>
        </w:rPr>
        <w:t xml:space="preserve">KNOWLEDGE </w:t>
      </w:r>
      <w:r>
        <w:rPr>
          <w:rFonts w:ascii="Times New Roman" w:eastAsia="Times New Roman" w:hAnsi="Times New Roman"/>
          <w:i/>
          <w:color w:val="000000"/>
          <w:sz w:val="24"/>
        </w:rPr>
        <w:t xml:space="preserve">OF </w:t>
      </w:r>
      <w:r w:rsidRPr="00BA1466">
        <w:rPr>
          <w:rFonts w:ascii="Times New Roman" w:eastAsia="Times New Roman" w:hAnsi="Times New Roman"/>
          <w:i/>
          <w:color w:val="000000"/>
          <w:sz w:val="24"/>
        </w:rPr>
        <w:t>LIVESTOCK HUSBANDRY AND ETHNO VETERINARY PRACTICES IN ETHIOPIA</w:t>
      </w:r>
    </w:p>
    <w:p w:rsidR="00C75FA8" w:rsidRPr="0094198D" w:rsidRDefault="00C75FA8" w:rsidP="00405835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>
        <w:rPr>
          <w:rFonts w:ascii="Times New Roman" w:eastAsia="Times New Roman" w:hAnsi="Times New Roman"/>
          <w:color w:val="000000"/>
          <w:sz w:val="24"/>
        </w:rPr>
        <w:tab/>
      </w:r>
      <w:r w:rsidRPr="00FC782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75FA8" w:rsidRPr="005F1B32" w:rsidRDefault="00C75FA8" w:rsidP="00405835">
      <w:pPr>
        <w:autoSpaceDE w:val="0"/>
        <w:autoSpaceDN w:val="0"/>
        <w:adjustRightInd w:val="0"/>
        <w:spacing w:after="0"/>
      </w:pPr>
      <w:proofErr w:type="spellStart"/>
      <w:r w:rsidRPr="00FC7823">
        <w:rPr>
          <w:rFonts w:ascii="Times New Roman" w:hAnsi="Times New Roman"/>
          <w:i/>
          <w:iCs/>
          <w:sz w:val="24"/>
          <w:szCs w:val="24"/>
        </w:rPr>
        <w:t>Fisahaye</w:t>
      </w:r>
      <w:proofErr w:type="spellEnd"/>
      <w:r w:rsidRPr="00FC782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C7823">
        <w:rPr>
          <w:rFonts w:ascii="Times New Roman" w:hAnsi="Times New Roman"/>
          <w:i/>
          <w:iCs/>
          <w:sz w:val="24"/>
          <w:szCs w:val="24"/>
        </w:rPr>
        <w:t>Abrah</w:t>
      </w:r>
      <w:r>
        <w:rPr>
          <w:rFonts w:ascii="Times New Roman" w:hAnsi="Times New Roman"/>
          <w:i/>
          <w:iCs/>
          <w:sz w:val="24"/>
          <w:szCs w:val="24"/>
        </w:rPr>
        <w:t>a</w:t>
      </w:r>
      <w:proofErr w:type="spellEnd"/>
      <w:r w:rsidR="0040583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FC7823">
        <w:rPr>
          <w:rFonts w:ascii="Times New Roman" w:hAnsi="Times New Roman"/>
          <w:i/>
          <w:iCs/>
          <w:sz w:val="24"/>
          <w:szCs w:val="24"/>
        </w:rPr>
        <w:t xml:space="preserve">Mohammed </w:t>
      </w:r>
      <w:proofErr w:type="spellStart"/>
      <w:r w:rsidRPr="00FC7823">
        <w:rPr>
          <w:rFonts w:ascii="Times New Roman" w:hAnsi="Times New Roman"/>
          <w:i/>
          <w:iCs/>
          <w:sz w:val="24"/>
          <w:szCs w:val="24"/>
        </w:rPr>
        <w:t>Beyan</w:t>
      </w:r>
      <w:proofErr w:type="spellEnd"/>
      <w:r w:rsidRPr="00FC7823">
        <w:rPr>
          <w:rFonts w:ascii="Times New Roman" w:hAnsi="Times New Roman"/>
          <w:i/>
          <w:iCs/>
          <w:sz w:val="24"/>
          <w:szCs w:val="24"/>
        </w:rPr>
        <w:t xml:space="preserve"> (PhD)</w:t>
      </w:r>
      <w:r w:rsidR="0040583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Sintayehu</w:t>
      </w:r>
      <w:proofErr w:type="spellEnd"/>
      <w:r w:rsidR="004058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Yigrem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(PhD) and</w:t>
      </w:r>
      <w:r w:rsidR="0040583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C7823">
        <w:rPr>
          <w:rFonts w:ascii="Times New Roman" w:hAnsi="Times New Roman"/>
          <w:i/>
          <w:iCs/>
          <w:sz w:val="24"/>
          <w:szCs w:val="24"/>
        </w:rPr>
        <w:t>Melkamu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C7823">
        <w:rPr>
          <w:rFonts w:ascii="Times New Roman" w:hAnsi="Times New Roman"/>
          <w:i/>
          <w:iCs/>
          <w:sz w:val="24"/>
          <w:szCs w:val="24"/>
        </w:rPr>
        <w:t>Bezabih</w:t>
      </w:r>
      <w:proofErr w:type="spellEnd"/>
      <w:r w:rsidRPr="00FC7823">
        <w:rPr>
          <w:rFonts w:ascii="Times New Roman" w:hAnsi="Times New Roman"/>
          <w:i/>
          <w:iCs/>
          <w:sz w:val="24"/>
          <w:szCs w:val="24"/>
        </w:rPr>
        <w:t xml:space="preserve"> (PhD</w:t>
      </w:r>
      <w:r w:rsidRPr="005F1B32">
        <w:rPr>
          <w:rFonts w:ascii="Times New Roman" w:hAnsi="Times New Roman"/>
          <w:i/>
          <w:iCs/>
        </w:rPr>
        <w:t xml:space="preserve">) </w:t>
      </w:r>
    </w:p>
    <w:p w:rsidR="00C75FA8" w:rsidRDefault="00C75FA8" w:rsidP="00405835">
      <w:pPr>
        <w:jc w:val="both"/>
        <w:rPr>
          <w:rFonts w:ascii="Times New Roman" w:hAnsi="Times New Roman"/>
          <w:i/>
          <w:sz w:val="24"/>
          <w:szCs w:val="24"/>
        </w:rPr>
      </w:pPr>
      <w:r w:rsidRPr="00FC7823">
        <w:rPr>
          <w:rFonts w:ascii="Times New Roman" w:hAnsi="Times New Roman"/>
          <w:i/>
          <w:iCs/>
        </w:rPr>
        <w:t xml:space="preserve">Indigenous knowledge is local knowledge that exists and buildup through experiences of the local community in the day-to-day practice and it is economically inexpensive. Farmers use their indigenous knowledge from time immemorial till today, thus it gives a good solution for their problems. However, </w:t>
      </w:r>
      <w:r w:rsidR="00405835">
        <w:rPr>
          <w:rFonts w:ascii="Times New Roman" w:hAnsi="Times New Roman"/>
          <w:i/>
          <w:iCs/>
        </w:rPr>
        <w:t xml:space="preserve">in many parts of the world </w:t>
      </w:r>
      <w:r w:rsidRPr="00FC7823">
        <w:rPr>
          <w:rFonts w:ascii="Times New Roman" w:hAnsi="Times New Roman"/>
          <w:i/>
          <w:iCs/>
        </w:rPr>
        <w:t xml:space="preserve">this knowledge is not well studied, analyzed and documented to be used as a basis for farming system development. Therefore, this study </w:t>
      </w:r>
      <w:r w:rsidRPr="00FC7823">
        <w:rPr>
          <w:rFonts w:ascii="Times New Roman" w:hAnsi="Times New Roman"/>
          <w:i/>
        </w:rPr>
        <w:t xml:space="preserve">was conducted </w:t>
      </w:r>
      <w:r w:rsidRPr="00FC7823">
        <w:rPr>
          <w:rFonts w:ascii="Times New Roman" w:hAnsi="Times New Roman"/>
          <w:i/>
          <w:iCs/>
        </w:rPr>
        <w:t xml:space="preserve">with the objectives of identifying and documenting farmers’ indigenous knowledge in </w:t>
      </w:r>
      <w:r w:rsidRPr="00FC7823">
        <w:rPr>
          <w:rFonts w:ascii="Times New Roman" w:hAnsi="Times New Roman"/>
          <w:i/>
        </w:rPr>
        <w:t xml:space="preserve">livestock husbandry, and ethno veterinary practices in </w:t>
      </w:r>
      <w:r w:rsidR="00405835">
        <w:rPr>
          <w:rFonts w:ascii="Times New Roman" w:hAnsi="Times New Roman"/>
          <w:i/>
        </w:rPr>
        <w:t>Ethiopia. Districts from Northern part of Ethiopia were</w:t>
      </w:r>
      <w:r w:rsidRPr="00FC7823">
        <w:rPr>
          <w:rFonts w:ascii="Times New Roman" w:hAnsi="Times New Roman"/>
          <w:i/>
        </w:rPr>
        <w:t xml:space="preserve"> purposively selected based on its contrasting agro-ecologies (lowland, midland, and highland) and potential of being the source of traditionally knowledgeable peoples who for generations have been associated with livestock rearing. </w:t>
      </w:r>
      <w:r w:rsidR="00420AAC">
        <w:rPr>
          <w:rFonts w:ascii="Times New Roman" w:hAnsi="Times New Roman"/>
          <w:i/>
        </w:rPr>
        <w:t xml:space="preserve">Farmers practice various indigenous methods of overcoming feed quality problems, trait selections for breeding, and conserving animal products. </w:t>
      </w:r>
      <w:r w:rsidRPr="00FC7823">
        <w:rPr>
          <w:rFonts w:ascii="Times New Roman" w:hAnsi="Times New Roman"/>
          <w:i/>
          <w:iCs/>
        </w:rPr>
        <w:t>Sev</w:t>
      </w:r>
      <w:r>
        <w:rPr>
          <w:rFonts w:ascii="Times New Roman" w:hAnsi="Times New Roman"/>
          <w:i/>
          <w:iCs/>
        </w:rPr>
        <w:t>enteen animal diseases and</w:t>
      </w:r>
      <w:r w:rsidR="0040583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38 ail</w:t>
      </w:r>
      <w:r w:rsidRPr="00FC7823">
        <w:rPr>
          <w:rFonts w:ascii="Times New Roman" w:hAnsi="Times New Roman"/>
          <w:i/>
          <w:iCs/>
        </w:rPr>
        <w:t>ments were recorded in the study areas</w:t>
      </w:r>
      <w:r w:rsidR="00405835">
        <w:rPr>
          <w:rFonts w:ascii="Times New Roman" w:hAnsi="Times New Roman"/>
          <w:i/>
          <w:iCs/>
        </w:rPr>
        <w:t>.</w:t>
      </w:r>
      <w:r w:rsidRPr="00FC7823">
        <w:rPr>
          <w:rFonts w:ascii="Times New Roman" w:hAnsi="Times New Roman"/>
          <w:i/>
          <w:iCs/>
        </w:rPr>
        <w:t xml:space="preserve"> </w:t>
      </w:r>
      <w:r w:rsidR="00405835">
        <w:rPr>
          <w:rFonts w:ascii="Times New Roman" w:hAnsi="Times New Roman"/>
          <w:i/>
          <w:iCs/>
        </w:rPr>
        <w:t xml:space="preserve">Sixty five </w:t>
      </w:r>
      <w:r w:rsidRPr="00FC7823">
        <w:rPr>
          <w:rFonts w:ascii="Times New Roman" w:hAnsi="Times New Roman"/>
          <w:i/>
          <w:iCs/>
        </w:rPr>
        <w:t xml:space="preserve">medicinal plants were accordingly documented to treat those diseases. About </w:t>
      </w:r>
      <w:r w:rsidRPr="00FC7823">
        <w:rPr>
          <w:rFonts w:ascii="Times New Roman" w:eastAsia="Times New Roman" w:hAnsi="Times New Roman"/>
          <w:i/>
        </w:rPr>
        <w:t>83</w:t>
      </w:r>
      <w:r w:rsidRPr="00FC7823">
        <w:rPr>
          <w:rFonts w:ascii="Times New Roman" w:hAnsi="Times New Roman"/>
          <w:i/>
          <w:iCs/>
        </w:rPr>
        <w:t xml:space="preserve">% </w:t>
      </w:r>
      <w:r w:rsidRPr="00FC7823">
        <w:rPr>
          <w:rFonts w:ascii="Times New Roman" w:eastAsia="Times New Roman" w:hAnsi="Times New Roman"/>
          <w:i/>
        </w:rPr>
        <w:t xml:space="preserve">of the highland, 75 </w:t>
      </w:r>
      <w:r w:rsidRPr="00FC7823">
        <w:rPr>
          <w:rFonts w:ascii="Times New Roman" w:hAnsi="Times New Roman"/>
          <w:i/>
          <w:iCs/>
        </w:rPr>
        <w:t>% of the midland</w:t>
      </w:r>
      <w:r w:rsidRPr="00FC7823">
        <w:rPr>
          <w:rFonts w:ascii="Times New Roman" w:eastAsia="Times New Roman" w:hAnsi="Times New Roman"/>
          <w:i/>
        </w:rPr>
        <w:t xml:space="preserve"> and 92.7</w:t>
      </w:r>
      <w:r w:rsidRPr="00FC7823">
        <w:rPr>
          <w:rFonts w:ascii="Times New Roman" w:hAnsi="Times New Roman"/>
          <w:i/>
          <w:iCs/>
        </w:rPr>
        <w:t>% of the lowland farmers</w:t>
      </w:r>
      <w:r w:rsidRPr="00FC7823">
        <w:rPr>
          <w:rFonts w:ascii="Times New Roman" w:eastAsia="Times New Roman" w:hAnsi="Times New Roman"/>
          <w:i/>
          <w:color w:val="000000"/>
        </w:rPr>
        <w:t xml:space="preserve"> acquire ethno veterinary knowledge from their old parents.</w:t>
      </w:r>
      <w:r w:rsidR="00405835">
        <w:rPr>
          <w:rFonts w:ascii="Times New Roman" w:hAnsi="Times New Roman"/>
          <w:i/>
          <w:color w:val="000000"/>
        </w:rPr>
        <w:t xml:space="preserve"> Of the total medicinal plants</w:t>
      </w:r>
      <w:r w:rsidRPr="00FC7823">
        <w:rPr>
          <w:rFonts w:ascii="Times New Roman" w:hAnsi="Times New Roman"/>
          <w:i/>
          <w:color w:val="000000"/>
        </w:rPr>
        <w:t xml:space="preserve"> (</w:t>
      </w:r>
      <w:r w:rsidRPr="00FC7823">
        <w:rPr>
          <w:rFonts w:ascii="Times New Roman" w:hAnsi="Times New Roman"/>
          <w:i/>
        </w:rPr>
        <w:t>81 %</w:t>
      </w:r>
      <w:r>
        <w:rPr>
          <w:rFonts w:ascii="Times New Roman" w:hAnsi="Times New Roman"/>
          <w:i/>
        </w:rPr>
        <w:t>) were wild</w:t>
      </w:r>
      <w:r w:rsidR="00405835">
        <w:rPr>
          <w:rFonts w:ascii="Times New Roman" w:hAnsi="Times New Roman"/>
          <w:i/>
        </w:rPr>
        <w:t xml:space="preserve"> by their nature</w:t>
      </w:r>
      <w:r w:rsidRPr="00FC7823">
        <w:rPr>
          <w:rFonts w:ascii="Times New Roman" w:hAnsi="Times New Roman"/>
          <w:i/>
          <w:iCs/>
        </w:rPr>
        <w:t>.</w:t>
      </w:r>
      <w:r w:rsidRPr="00FC7823">
        <w:rPr>
          <w:rFonts w:ascii="Times New Roman" w:hAnsi="Times New Roman"/>
          <w:iCs/>
        </w:rPr>
        <w:t xml:space="preserve"> </w:t>
      </w:r>
      <w:r w:rsidR="00405835">
        <w:rPr>
          <w:rFonts w:ascii="Times New Roman" w:hAnsi="Times New Roman"/>
          <w:i/>
          <w:iCs/>
        </w:rPr>
        <w:t>T</w:t>
      </w:r>
      <w:r w:rsidRPr="004B511A">
        <w:rPr>
          <w:rFonts w:ascii="Times New Roman" w:hAnsi="Times New Roman"/>
          <w:i/>
          <w:iCs/>
        </w:rPr>
        <w:t>raditional medicine</w:t>
      </w:r>
      <w:r w:rsidR="00405835">
        <w:rPr>
          <w:rFonts w:ascii="Times New Roman" w:hAnsi="Times New Roman"/>
          <w:i/>
          <w:iCs/>
        </w:rPr>
        <w:t>s mainly prepared from</w:t>
      </w:r>
      <w:r w:rsidRPr="004B511A">
        <w:rPr>
          <w:rFonts w:ascii="Times New Roman" w:hAnsi="Times New Roman"/>
          <w:i/>
          <w:iCs/>
        </w:rPr>
        <w:t xml:space="preserve"> leaves </w:t>
      </w:r>
      <w:r w:rsidR="00405835">
        <w:rPr>
          <w:rFonts w:ascii="Times New Roman" w:hAnsi="Times New Roman"/>
          <w:i/>
          <w:iCs/>
        </w:rPr>
        <w:t>(51%) and mainly administered as oral drenching (47</w:t>
      </w:r>
      <w:r w:rsidRPr="004B511A">
        <w:rPr>
          <w:rFonts w:ascii="Times New Roman" w:hAnsi="Times New Roman"/>
          <w:i/>
          <w:iCs/>
        </w:rPr>
        <w:t>%</w:t>
      </w:r>
      <w:r w:rsidR="00405835">
        <w:rPr>
          <w:rFonts w:ascii="Times New Roman" w:hAnsi="Times New Roman"/>
          <w:i/>
          <w:iCs/>
        </w:rPr>
        <w:t>)</w:t>
      </w:r>
      <w:r w:rsidRPr="00FC7823">
        <w:rPr>
          <w:rFonts w:ascii="Times New Roman" w:eastAsia="Times New Roman" w:hAnsi="Times New Roman"/>
          <w:color w:val="000000"/>
        </w:rPr>
        <w:t xml:space="preserve">. </w:t>
      </w:r>
      <w:r w:rsidR="00405835">
        <w:rPr>
          <w:rFonts w:ascii="Times New Roman" w:eastAsia="Times New Roman" w:hAnsi="Times New Roman"/>
          <w:color w:val="000000"/>
        </w:rPr>
        <w:t xml:space="preserve">Farmers perceive that the indigenous medicines have </w:t>
      </w:r>
      <w:proofErr w:type="gramStart"/>
      <w:r w:rsidR="00405835">
        <w:rPr>
          <w:rFonts w:ascii="Times New Roman" w:eastAsia="Times New Roman" w:hAnsi="Times New Roman"/>
          <w:color w:val="000000"/>
        </w:rPr>
        <w:t>its own</w:t>
      </w:r>
      <w:proofErr w:type="gramEnd"/>
      <w:r w:rsidR="00405835">
        <w:rPr>
          <w:rFonts w:ascii="Times New Roman" w:eastAsia="Times New Roman" w:hAnsi="Times New Roman"/>
          <w:color w:val="000000"/>
        </w:rPr>
        <w:t xml:space="preserve"> effect as they may not be given with optimal doses</w:t>
      </w:r>
      <w:r w:rsidRPr="004B511A">
        <w:rPr>
          <w:rFonts w:ascii="Times New Roman" w:hAnsi="Times New Roman"/>
        </w:rPr>
        <w:t>.</w:t>
      </w:r>
      <w:r w:rsidRPr="00FC7823">
        <w:rPr>
          <w:rFonts w:ascii="Times New Roman" w:hAnsi="Times New Roman"/>
          <w:i/>
          <w:iCs/>
        </w:rPr>
        <w:t xml:space="preserve"> </w:t>
      </w:r>
      <w:r w:rsidRPr="00FC7823">
        <w:rPr>
          <w:rFonts w:ascii="Times New Roman" w:hAnsi="Times New Roman"/>
          <w:i/>
        </w:rPr>
        <w:t>As most of th</w:t>
      </w:r>
      <w:r w:rsidR="00405835">
        <w:rPr>
          <w:rFonts w:ascii="Times New Roman" w:hAnsi="Times New Roman"/>
          <w:i/>
        </w:rPr>
        <w:t xml:space="preserve">e medicinal plants are grown as </w:t>
      </w:r>
      <w:r w:rsidRPr="00FC7823">
        <w:rPr>
          <w:rFonts w:ascii="Times New Roman" w:hAnsi="Times New Roman"/>
          <w:i/>
        </w:rPr>
        <w:t>wild</w:t>
      </w:r>
      <w:r w:rsidR="00405835">
        <w:rPr>
          <w:rFonts w:ascii="Times New Roman" w:hAnsi="Times New Roman"/>
          <w:i/>
        </w:rPr>
        <w:t xml:space="preserve"> species</w:t>
      </w:r>
      <w:r w:rsidRPr="00FC7823">
        <w:rPr>
          <w:rFonts w:ascii="Times New Roman" w:hAnsi="Times New Roman"/>
          <w:i/>
        </w:rPr>
        <w:t>, it is very important to promote conservation in ex</w:t>
      </w:r>
      <w:r w:rsidRPr="00FC7823">
        <w:rPr>
          <w:rFonts w:ascii="Times New Roman" w:hAnsi="Times New Roman"/>
          <w:i/>
          <w:iCs/>
        </w:rPr>
        <w:t xml:space="preserve">-situ </w:t>
      </w:r>
      <w:r w:rsidRPr="00FC7823">
        <w:rPr>
          <w:rFonts w:ascii="Times New Roman" w:hAnsi="Times New Roman"/>
          <w:i/>
        </w:rPr>
        <w:t xml:space="preserve">and </w:t>
      </w:r>
      <w:r w:rsidRPr="00FC7823">
        <w:rPr>
          <w:rFonts w:ascii="Times New Roman" w:hAnsi="Times New Roman"/>
          <w:i/>
          <w:iCs/>
        </w:rPr>
        <w:t>in-situ</w:t>
      </w:r>
      <w:r w:rsidR="00405835">
        <w:rPr>
          <w:rFonts w:ascii="Times New Roman" w:hAnsi="Times New Roman"/>
          <w:i/>
          <w:iCs/>
        </w:rPr>
        <w:t xml:space="preserve"> situations</w:t>
      </w:r>
      <w:r w:rsidRPr="00FC7823">
        <w:rPr>
          <w:rFonts w:ascii="Times New Roman" w:hAnsi="Times New Roman"/>
          <w:i/>
        </w:rPr>
        <w:t xml:space="preserve">. </w:t>
      </w:r>
      <w:r w:rsidR="00405835">
        <w:rPr>
          <w:rFonts w:ascii="Times New Roman" w:hAnsi="Times New Roman"/>
          <w:i/>
        </w:rPr>
        <w:t>F</w:t>
      </w:r>
      <w:r w:rsidRPr="00FC7823">
        <w:rPr>
          <w:rFonts w:ascii="Times New Roman" w:hAnsi="Times New Roman"/>
          <w:i/>
        </w:rPr>
        <w:t xml:space="preserve">urther biological studies should be conducted on the </w:t>
      </w:r>
      <w:r w:rsidR="00405835">
        <w:rPr>
          <w:rFonts w:ascii="Times New Roman" w:hAnsi="Times New Roman"/>
          <w:i/>
        </w:rPr>
        <w:t xml:space="preserve">efficacy, their optimal doses. To promote best indigenous practices and avoid unnecessary secrecies </w:t>
      </w:r>
      <w:r>
        <w:rPr>
          <w:rFonts w:ascii="Times New Roman" w:hAnsi="Times New Roman"/>
          <w:i/>
        </w:rPr>
        <w:t xml:space="preserve">patent right </w:t>
      </w:r>
      <w:r w:rsidR="00405835">
        <w:rPr>
          <w:rFonts w:ascii="Times New Roman" w:hAnsi="Times New Roman"/>
          <w:i/>
        </w:rPr>
        <w:t xml:space="preserve">schemes should be in place. </w:t>
      </w:r>
    </w:p>
    <w:p w:rsidR="00B0787C" w:rsidRDefault="00C75FA8" w:rsidP="00405835">
      <w:pPr>
        <w:jc w:val="both"/>
      </w:pPr>
      <w:r w:rsidRPr="00B12618">
        <w:rPr>
          <w:rFonts w:ascii="Times New Roman" w:hAnsi="Times New Roman"/>
          <w:b/>
          <w:iCs/>
        </w:rPr>
        <w:t>Key words</w:t>
      </w:r>
      <w:r>
        <w:rPr>
          <w:rFonts w:ascii="Times New Roman" w:hAnsi="Times New Roman"/>
          <w:iCs/>
        </w:rPr>
        <w:t>: Indigenous knowledge, Ethno</w:t>
      </w:r>
      <w:r w:rsidR="00420AAC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>veterinary, Agro</w:t>
      </w:r>
      <w:r w:rsidR="00420AAC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>ecology, Livestock</w:t>
      </w:r>
      <w:r w:rsidR="00420AAC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>husbandry, M</w:t>
      </w:r>
      <w:r w:rsidRPr="00B12618">
        <w:rPr>
          <w:rFonts w:ascii="Times New Roman" w:hAnsi="Times New Roman"/>
          <w:iCs/>
        </w:rPr>
        <w:t>edicinal plants</w:t>
      </w:r>
      <w:r>
        <w:rPr>
          <w:rFonts w:ascii="Times New Roman" w:hAnsi="Times New Roman"/>
          <w:iCs/>
        </w:rPr>
        <w:t xml:space="preserve"> </w:t>
      </w:r>
    </w:p>
    <w:sectPr w:rsidR="00B0787C" w:rsidSect="0040583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FA8"/>
    <w:rsid w:val="00234E08"/>
    <w:rsid w:val="00405835"/>
    <w:rsid w:val="00420AAC"/>
    <w:rsid w:val="00470B8C"/>
    <w:rsid w:val="007C104D"/>
    <w:rsid w:val="00B0787C"/>
    <w:rsid w:val="00C6468C"/>
    <w:rsid w:val="00C75FA8"/>
    <w:rsid w:val="00D048C9"/>
    <w:rsid w:val="00DC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A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F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FA8"/>
    <w:rPr>
      <w:rFonts w:ascii="Cambria" w:eastAsia="Times New Roman" w:hAnsi="Cambria"/>
      <w:b/>
      <w:bCs/>
      <w:smallCaps w:val="0"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sinthax</cp:lastModifiedBy>
  <cp:revision>2</cp:revision>
  <dcterms:created xsi:type="dcterms:W3CDTF">2016-04-15T14:53:00Z</dcterms:created>
  <dcterms:modified xsi:type="dcterms:W3CDTF">2016-04-15T14:53:00Z</dcterms:modified>
</cp:coreProperties>
</file>