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62" w:rsidRPr="00314162" w:rsidRDefault="00EA7A28" w:rsidP="00314162">
      <w:pPr>
        <w:jc w:val="both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M</w:t>
      </w:r>
      <w:r w:rsidR="00314162">
        <w:rPr>
          <w:b/>
          <w:bCs/>
          <w:sz w:val="28"/>
          <w:lang w:val="en-US"/>
        </w:rPr>
        <w:t>ilk production</w:t>
      </w:r>
      <w:r w:rsidR="00314162" w:rsidRPr="00314162">
        <w:rPr>
          <w:b/>
          <w:bCs/>
          <w:sz w:val="28"/>
          <w:lang w:val="en-US"/>
        </w:rPr>
        <w:t xml:space="preserve"> of </w:t>
      </w:r>
      <w:proofErr w:type="spellStart"/>
      <w:r w:rsidR="00314162" w:rsidRPr="00314162">
        <w:rPr>
          <w:b/>
          <w:bCs/>
          <w:sz w:val="28"/>
          <w:lang w:val="en-US"/>
        </w:rPr>
        <w:t>Borgou</w:t>
      </w:r>
      <w:proofErr w:type="spellEnd"/>
      <w:r w:rsidR="00314162" w:rsidRPr="00314162">
        <w:rPr>
          <w:b/>
          <w:bCs/>
          <w:sz w:val="28"/>
          <w:lang w:val="en-US"/>
        </w:rPr>
        <w:t xml:space="preserve"> F1 crosses with </w:t>
      </w:r>
      <w:proofErr w:type="spellStart"/>
      <w:r w:rsidR="00314162" w:rsidRPr="00314162">
        <w:rPr>
          <w:b/>
          <w:bCs/>
          <w:sz w:val="28"/>
          <w:lang w:val="en-US"/>
        </w:rPr>
        <w:t>Gir</w:t>
      </w:r>
      <w:proofErr w:type="spellEnd"/>
      <w:r w:rsidR="00314162" w:rsidRPr="00314162">
        <w:rPr>
          <w:b/>
          <w:bCs/>
          <w:sz w:val="28"/>
          <w:lang w:val="en-US"/>
        </w:rPr>
        <w:t xml:space="preserve">, </w:t>
      </w:r>
      <w:proofErr w:type="spellStart"/>
      <w:r w:rsidR="00314162" w:rsidRPr="00314162">
        <w:rPr>
          <w:b/>
          <w:bCs/>
          <w:sz w:val="28"/>
          <w:lang w:val="en-US"/>
        </w:rPr>
        <w:t>Girolando</w:t>
      </w:r>
      <w:proofErr w:type="spellEnd"/>
      <w:r w:rsidR="00314162" w:rsidRPr="00314162">
        <w:rPr>
          <w:b/>
          <w:bCs/>
          <w:sz w:val="28"/>
          <w:lang w:val="en-US"/>
        </w:rPr>
        <w:t xml:space="preserve"> and Holstein at the ranch of </w:t>
      </w:r>
      <w:proofErr w:type="spellStart"/>
      <w:r w:rsidR="00314162" w:rsidRPr="00314162">
        <w:rPr>
          <w:b/>
          <w:bCs/>
          <w:sz w:val="28"/>
          <w:lang w:val="en-US"/>
        </w:rPr>
        <w:t>Okpara</w:t>
      </w:r>
      <w:proofErr w:type="spellEnd"/>
      <w:r w:rsidR="00314162" w:rsidRPr="00314162">
        <w:rPr>
          <w:b/>
          <w:bCs/>
          <w:sz w:val="28"/>
          <w:lang w:val="en-US"/>
        </w:rPr>
        <w:t>, northern Benin.</w:t>
      </w:r>
    </w:p>
    <w:p w:rsidR="00314162" w:rsidRPr="00314162" w:rsidRDefault="00314162" w:rsidP="00314162">
      <w:pPr>
        <w:jc w:val="both"/>
        <w:rPr>
          <w:sz w:val="28"/>
        </w:rPr>
      </w:pPr>
      <w:r w:rsidRPr="00314162">
        <w:rPr>
          <w:sz w:val="28"/>
        </w:rPr>
        <w:t>ALKOIRET T. I.</w:t>
      </w:r>
      <w:r w:rsidRPr="00314162">
        <w:rPr>
          <w:sz w:val="28"/>
          <w:vertAlign w:val="superscript"/>
        </w:rPr>
        <w:t>1</w:t>
      </w:r>
      <w:r w:rsidRPr="00314162">
        <w:rPr>
          <w:sz w:val="28"/>
        </w:rPr>
        <w:t>, TCHIWANOU L.</w:t>
      </w:r>
      <w:r w:rsidRPr="00314162">
        <w:rPr>
          <w:sz w:val="28"/>
          <w:vertAlign w:val="superscript"/>
        </w:rPr>
        <w:t>1</w:t>
      </w:r>
      <w:r w:rsidRPr="00314162">
        <w:rPr>
          <w:sz w:val="28"/>
        </w:rPr>
        <w:t>, AHISSOU A.</w:t>
      </w:r>
      <w:r w:rsidRPr="00314162">
        <w:rPr>
          <w:sz w:val="28"/>
          <w:vertAlign w:val="superscript"/>
        </w:rPr>
        <w:t>2</w:t>
      </w:r>
      <w:r w:rsidRPr="00314162">
        <w:rPr>
          <w:sz w:val="28"/>
        </w:rPr>
        <w:t xml:space="preserve"> &amp; TOURE Z. F.</w:t>
      </w:r>
      <w:r w:rsidRPr="00314162">
        <w:rPr>
          <w:sz w:val="28"/>
          <w:vertAlign w:val="superscript"/>
        </w:rPr>
        <w:t>2</w:t>
      </w:r>
    </w:p>
    <w:p w:rsidR="00314162" w:rsidRPr="00314162" w:rsidRDefault="00314162" w:rsidP="00314162">
      <w:pPr>
        <w:jc w:val="both"/>
        <w:rPr>
          <w:i/>
          <w:sz w:val="28"/>
          <w:lang w:val="en"/>
        </w:rPr>
      </w:pPr>
      <w:r w:rsidRPr="00314162">
        <w:rPr>
          <w:i/>
          <w:sz w:val="28"/>
          <w:vertAlign w:val="superscript"/>
          <w:lang w:val="en"/>
        </w:rPr>
        <w:t>1</w:t>
      </w:r>
      <w:r w:rsidRPr="00314162">
        <w:rPr>
          <w:i/>
          <w:sz w:val="28"/>
          <w:lang w:val="en"/>
        </w:rPr>
        <w:t xml:space="preserve">Laboratory of Ecology, Health and Animal Production (LEHAP), University of </w:t>
      </w:r>
      <w:proofErr w:type="spellStart"/>
      <w:r w:rsidRPr="00314162">
        <w:rPr>
          <w:i/>
          <w:sz w:val="28"/>
          <w:lang w:val="en"/>
        </w:rPr>
        <w:t>Parakou</w:t>
      </w:r>
      <w:proofErr w:type="spellEnd"/>
      <w:r w:rsidRPr="00314162">
        <w:rPr>
          <w:i/>
          <w:sz w:val="28"/>
          <w:lang w:val="en"/>
        </w:rPr>
        <w:t xml:space="preserve">, Po Box 123 </w:t>
      </w:r>
      <w:proofErr w:type="spellStart"/>
      <w:r w:rsidRPr="00314162">
        <w:rPr>
          <w:i/>
          <w:sz w:val="28"/>
          <w:lang w:val="en"/>
        </w:rPr>
        <w:t>Parakou</w:t>
      </w:r>
      <w:proofErr w:type="spellEnd"/>
      <w:r w:rsidRPr="00314162">
        <w:rPr>
          <w:i/>
          <w:sz w:val="28"/>
          <w:lang w:val="en"/>
        </w:rPr>
        <w:t>, Benin Republic.</w:t>
      </w:r>
    </w:p>
    <w:p w:rsidR="00314162" w:rsidRPr="00314162" w:rsidRDefault="00314162" w:rsidP="00314162">
      <w:pPr>
        <w:jc w:val="both"/>
        <w:rPr>
          <w:sz w:val="28"/>
          <w:lang w:val="en-US"/>
        </w:rPr>
      </w:pPr>
      <w:r w:rsidRPr="00314162">
        <w:rPr>
          <w:i/>
          <w:sz w:val="28"/>
          <w:vertAlign w:val="superscript"/>
          <w:lang w:val="en"/>
        </w:rPr>
        <w:t>2</w:t>
      </w:r>
      <w:r w:rsidRPr="00314162">
        <w:rPr>
          <w:i/>
          <w:sz w:val="28"/>
          <w:lang w:val="en"/>
        </w:rPr>
        <w:t xml:space="preserve">Support Project for Milk and Meat Sectors (SPMMS), Ranch of </w:t>
      </w:r>
      <w:proofErr w:type="spellStart"/>
      <w:r w:rsidRPr="00314162">
        <w:rPr>
          <w:i/>
          <w:sz w:val="28"/>
          <w:lang w:val="en"/>
        </w:rPr>
        <w:t>Okpara</w:t>
      </w:r>
      <w:proofErr w:type="spellEnd"/>
      <w:r w:rsidRPr="00314162">
        <w:rPr>
          <w:i/>
          <w:sz w:val="28"/>
          <w:lang w:val="en"/>
        </w:rPr>
        <w:t xml:space="preserve">, Po Box 33 </w:t>
      </w:r>
      <w:proofErr w:type="spellStart"/>
      <w:r w:rsidRPr="00314162">
        <w:rPr>
          <w:i/>
          <w:sz w:val="28"/>
          <w:lang w:val="en"/>
        </w:rPr>
        <w:t>Parakou</w:t>
      </w:r>
      <w:proofErr w:type="spellEnd"/>
      <w:r w:rsidRPr="00314162">
        <w:rPr>
          <w:i/>
          <w:sz w:val="28"/>
          <w:lang w:val="en"/>
        </w:rPr>
        <w:t>, Benin Republic.</w:t>
      </w:r>
    </w:p>
    <w:p w:rsidR="00EA7A28" w:rsidRDefault="00314162" w:rsidP="00EA42F1">
      <w:pPr>
        <w:jc w:val="both"/>
        <w:rPr>
          <w:sz w:val="28"/>
          <w:lang w:val="en"/>
        </w:rPr>
      </w:pPr>
      <w:r w:rsidRPr="00314162">
        <w:rPr>
          <w:sz w:val="28"/>
          <w:lang w:val="en-US"/>
        </w:rPr>
        <w:t>A study was carried out to evaluate</w:t>
      </w:r>
      <w:r>
        <w:rPr>
          <w:sz w:val="28"/>
          <w:lang w:val="en-US"/>
        </w:rPr>
        <w:t xml:space="preserve"> the</w:t>
      </w:r>
      <w:r w:rsidRPr="00314162">
        <w:rPr>
          <w:sz w:val="28"/>
          <w:lang w:val="en-US"/>
        </w:rPr>
        <w:t xml:space="preserve"> </w:t>
      </w:r>
      <w:r>
        <w:rPr>
          <w:sz w:val="28"/>
          <w:lang w:val="en-US"/>
        </w:rPr>
        <w:t>milk production</w:t>
      </w:r>
      <w:r w:rsidRPr="00314162">
        <w:rPr>
          <w:sz w:val="28"/>
          <w:lang w:val="en-US"/>
        </w:rPr>
        <w:t xml:space="preserve"> of </w:t>
      </w:r>
      <w:proofErr w:type="spellStart"/>
      <w:r w:rsidRPr="00314162">
        <w:rPr>
          <w:sz w:val="28"/>
          <w:lang w:val="en-US"/>
        </w:rPr>
        <w:t>Borgou</w:t>
      </w:r>
      <w:proofErr w:type="spellEnd"/>
      <w:r w:rsidRPr="00314162">
        <w:rPr>
          <w:sz w:val="28"/>
          <w:lang w:val="en-US"/>
        </w:rPr>
        <w:t xml:space="preserve"> F1 crosses with </w:t>
      </w:r>
      <w:proofErr w:type="spellStart"/>
      <w:r w:rsidRPr="00314162">
        <w:rPr>
          <w:sz w:val="28"/>
          <w:lang w:val="en-US"/>
        </w:rPr>
        <w:t>Gir</w:t>
      </w:r>
      <w:proofErr w:type="spellEnd"/>
      <w:r w:rsidRPr="00314162">
        <w:rPr>
          <w:sz w:val="28"/>
          <w:lang w:val="en-US"/>
        </w:rPr>
        <w:t xml:space="preserve"> (BG), </w:t>
      </w:r>
      <w:proofErr w:type="spellStart"/>
      <w:r w:rsidRPr="00314162">
        <w:rPr>
          <w:sz w:val="28"/>
          <w:lang w:val="en-US"/>
        </w:rPr>
        <w:t>Girolando</w:t>
      </w:r>
      <w:proofErr w:type="spellEnd"/>
      <w:r w:rsidRPr="00314162">
        <w:rPr>
          <w:sz w:val="28"/>
          <w:lang w:val="en-US"/>
        </w:rPr>
        <w:t xml:space="preserve"> (BGH) and Holstein (BH) at the ranch of </w:t>
      </w:r>
      <w:proofErr w:type="spellStart"/>
      <w:r w:rsidRPr="00314162">
        <w:rPr>
          <w:sz w:val="28"/>
          <w:lang w:val="en-US"/>
        </w:rPr>
        <w:t>Okpara</w:t>
      </w:r>
      <w:proofErr w:type="spellEnd"/>
      <w:r w:rsidRPr="00314162">
        <w:rPr>
          <w:sz w:val="28"/>
          <w:lang w:val="en-US"/>
        </w:rPr>
        <w:t>, northern Benin.  Analysis of variance based on General Linear Model of SAS 2010 was used to analyze the data.</w:t>
      </w:r>
      <w:r w:rsidR="00EA42F1">
        <w:rPr>
          <w:sz w:val="28"/>
          <w:lang w:val="en-US"/>
        </w:rPr>
        <w:t xml:space="preserve"> </w:t>
      </w:r>
      <w:r w:rsidR="00EA42F1">
        <w:rPr>
          <w:sz w:val="28"/>
          <w:lang w:val="en"/>
        </w:rPr>
        <w:t>The g</w:t>
      </w:r>
      <w:r w:rsidR="00164D6E" w:rsidRPr="00164D6E">
        <w:rPr>
          <w:sz w:val="28"/>
          <w:lang w:val="en"/>
        </w:rPr>
        <w:t>enetic group</w:t>
      </w:r>
      <w:r w:rsidR="00EA42F1">
        <w:rPr>
          <w:sz w:val="28"/>
          <w:lang w:val="en"/>
        </w:rPr>
        <w:t xml:space="preserve"> </w:t>
      </w:r>
      <w:r w:rsidR="00EA42F1" w:rsidRPr="00164D6E">
        <w:rPr>
          <w:sz w:val="28"/>
          <w:lang w:val="en"/>
        </w:rPr>
        <w:t xml:space="preserve">of cows </w:t>
      </w:r>
      <w:r w:rsidR="00EA42F1">
        <w:rPr>
          <w:sz w:val="28"/>
          <w:lang w:val="en"/>
        </w:rPr>
        <w:t>(BG, BGH and BH)</w:t>
      </w:r>
      <w:r w:rsidR="00164D6E" w:rsidRPr="00164D6E">
        <w:rPr>
          <w:sz w:val="28"/>
          <w:lang w:val="en"/>
        </w:rPr>
        <w:t xml:space="preserve"> influenced (p &lt;0.05) </w:t>
      </w:r>
      <w:r w:rsidR="00EA42F1">
        <w:rPr>
          <w:sz w:val="28"/>
          <w:lang w:val="en"/>
        </w:rPr>
        <w:t>lactation</w:t>
      </w:r>
      <w:r w:rsidR="00164D6E" w:rsidRPr="00164D6E">
        <w:rPr>
          <w:sz w:val="28"/>
          <w:lang w:val="en"/>
        </w:rPr>
        <w:t xml:space="preserve"> milk </w:t>
      </w:r>
      <w:r w:rsidR="00EA42F1">
        <w:rPr>
          <w:sz w:val="28"/>
          <w:lang w:val="en"/>
        </w:rPr>
        <w:t>yield</w:t>
      </w:r>
      <w:r w:rsidR="00EA42F1" w:rsidRPr="00164D6E">
        <w:rPr>
          <w:sz w:val="28"/>
          <w:lang w:val="en"/>
        </w:rPr>
        <w:t xml:space="preserve"> </w:t>
      </w:r>
      <w:r w:rsidR="00164D6E" w:rsidRPr="00164D6E">
        <w:rPr>
          <w:sz w:val="28"/>
          <w:lang w:val="en"/>
        </w:rPr>
        <w:t xml:space="preserve">(1738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1200 </w:t>
      </w:r>
      <w:r w:rsidR="00E83581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E83581" w:rsidRPr="00164D6E">
        <w:rPr>
          <w:sz w:val="28"/>
          <w:lang w:val="en"/>
        </w:rPr>
        <w:t xml:space="preserve"> 1320 </w:t>
      </w:r>
      <w:r w:rsidR="00164D6E" w:rsidRPr="00164D6E">
        <w:rPr>
          <w:sz w:val="28"/>
          <w:lang w:val="en"/>
        </w:rPr>
        <w:t xml:space="preserve">kg) and peak </w:t>
      </w:r>
      <w:r w:rsidR="00EA42F1">
        <w:rPr>
          <w:sz w:val="28"/>
          <w:lang w:val="en"/>
        </w:rPr>
        <w:t>milk yield</w:t>
      </w:r>
      <w:r w:rsidR="00164D6E" w:rsidRPr="00164D6E">
        <w:rPr>
          <w:sz w:val="28"/>
          <w:lang w:val="en"/>
        </w:rPr>
        <w:t xml:space="preserve"> (8.0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5.4 </w:t>
      </w:r>
      <w:r w:rsidR="00E83581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E83581" w:rsidRPr="00164D6E">
        <w:rPr>
          <w:sz w:val="28"/>
          <w:lang w:val="en"/>
        </w:rPr>
        <w:t xml:space="preserve"> 5.9 </w:t>
      </w:r>
      <w:r w:rsidR="00164D6E" w:rsidRPr="00164D6E">
        <w:rPr>
          <w:sz w:val="28"/>
          <w:lang w:val="en"/>
        </w:rPr>
        <w:t xml:space="preserve">kg) for BG, </w:t>
      </w:r>
      <w:r w:rsidR="00E83581" w:rsidRPr="00164D6E">
        <w:rPr>
          <w:sz w:val="28"/>
          <w:lang w:val="en"/>
        </w:rPr>
        <w:t>BGH</w:t>
      </w:r>
      <w:r w:rsidR="00E83581" w:rsidRPr="00164D6E">
        <w:rPr>
          <w:sz w:val="28"/>
          <w:lang w:val="en"/>
        </w:rPr>
        <w:t xml:space="preserve"> </w:t>
      </w:r>
      <w:r w:rsidR="00164D6E" w:rsidRPr="00164D6E">
        <w:rPr>
          <w:sz w:val="28"/>
          <w:lang w:val="en"/>
        </w:rPr>
        <w:t xml:space="preserve">and </w:t>
      </w:r>
      <w:r w:rsidR="00E83581" w:rsidRPr="00164D6E">
        <w:rPr>
          <w:sz w:val="28"/>
          <w:lang w:val="en"/>
        </w:rPr>
        <w:t>BH</w:t>
      </w:r>
      <w:r w:rsidR="00E83581" w:rsidRPr="00164D6E">
        <w:rPr>
          <w:sz w:val="28"/>
          <w:lang w:val="en"/>
        </w:rPr>
        <w:t xml:space="preserve"> </w:t>
      </w:r>
      <w:r w:rsidR="00164D6E" w:rsidRPr="00164D6E">
        <w:rPr>
          <w:sz w:val="28"/>
          <w:lang w:val="en"/>
        </w:rPr>
        <w:t xml:space="preserve">respective. As against the genetic group had no effect (p&gt; 0.05) on the lactation </w:t>
      </w:r>
      <w:r w:rsidR="00EA42F1">
        <w:rPr>
          <w:sz w:val="28"/>
          <w:lang w:val="en"/>
        </w:rPr>
        <w:t>length</w:t>
      </w:r>
      <w:r w:rsidR="00164D6E" w:rsidRPr="00164D6E">
        <w:rPr>
          <w:sz w:val="28"/>
          <w:lang w:val="en"/>
        </w:rPr>
        <w:t xml:space="preserve">. The lactation number impacted (p &lt;0.05) </w:t>
      </w:r>
      <w:r w:rsidR="00EA42F1" w:rsidRPr="00EA42F1">
        <w:rPr>
          <w:sz w:val="28"/>
          <w:lang w:val="en"/>
        </w:rPr>
        <w:t xml:space="preserve">lactation milk yield </w:t>
      </w:r>
      <w:r w:rsidR="00164D6E" w:rsidRPr="00164D6E">
        <w:rPr>
          <w:sz w:val="28"/>
          <w:lang w:val="en"/>
        </w:rPr>
        <w:t xml:space="preserve">(1208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1252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1949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2028 kg), peak </w:t>
      </w:r>
      <w:r w:rsidR="00EA42F1" w:rsidRPr="00164D6E">
        <w:rPr>
          <w:sz w:val="28"/>
          <w:lang w:val="en"/>
        </w:rPr>
        <w:t xml:space="preserve">milk </w:t>
      </w:r>
      <w:r w:rsidR="00EA42F1">
        <w:rPr>
          <w:sz w:val="28"/>
          <w:lang w:val="en"/>
        </w:rPr>
        <w:t>yield</w:t>
      </w:r>
      <w:r w:rsidR="00164D6E" w:rsidRPr="00164D6E">
        <w:rPr>
          <w:sz w:val="28"/>
          <w:lang w:val="en"/>
        </w:rPr>
        <w:t xml:space="preserve"> (5.6 vs 6.1 vs 8.1 vs 8 0 kg) and the lactation </w:t>
      </w:r>
      <w:r w:rsidR="00EA42F1">
        <w:rPr>
          <w:sz w:val="28"/>
          <w:lang w:val="en"/>
        </w:rPr>
        <w:t xml:space="preserve">length </w:t>
      </w:r>
      <w:r w:rsidR="00164D6E" w:rsidRPr="00164D6E">
        <w:rPr>
          <w:sz w:val="28"/>
          <w:lang w:val="en"/>
        </w:rPr>
        <w:t xml:space="preserve">(259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281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298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305 days) for lactation numbers 1, 2, 3 and 4 respectively. The effect of calving season was significant (p &lt;0.05) and the rainy season ha</w:t>
      </w:r>
      <w:r w:rsidR="00EA42F1">
        <w:rPr>
          <w:sz w:val="28"/>
          <w:lang w:val="en"/>
        </w:rPr>
        <w:t>d</w:t>
      </w:r>
      <w:r w:rsidR="00164D6E" w:rsidRPr="00164D6E">
        <w:rPr>
          <w:sz w:val="28"/>
          <w:lang w:val="en"/>
        </w:rPr>
        <w:t xml:space="preserve"> fostered a better </w:t>
      </w:r>
      <w:r w:rsidR="00EA42F1" w:rsidRPr="00EA42F1">
        <w:rPr>
          <w:sz w:val="28"/>
          <w:lang w:val="en"/>
        </w:rPr>
        <w:t xml:space="preserve">lactation milk yield </w:t>
      </w:r>
      <w:r w:rsidR="00164D6E" w:rsidRPr="00164D6E">
        <w:rPr>
          <w:sz w:val="28"/>
          <w:lang w:val="en"/>
        </w:rPr>
        <w:t xml:space="preserve">(1798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5A1376">
        <w:rPr>
          <w:i/>
          <w:sz w:val="28"/>
          <w:lang w:val="en"/>
        </w:rPr>
        <w:t xml:space="preserve"> </w:t>
      </w:r>
      <w:r w:rsidR="00164D6E" w:rsidRPr="00164D6E">
        <w:rPr>
          <w:sz w:val="28"/>
          <w:lang w:val="en"/>
        </w:rPr>
        <w:t xml:space="preserve">1040 kg), </w:t>
      </w:r>
      <w:r w:rsidR="00EA42F1">
        <w:rPr>
          <w:sz w:val="28"/>
          <w:lang w:val="en"/>
        </w:rPr>
        <w:t>a</w:t>
      </w:r>
      <w:r w:rsidR="00164D6E" w:rsidRPr="00164D6E">
        <w:rPr>
          <w:sz w:val="28"/>
          <w:lang w:val="en"/>
        </w:rPr>
        <w:t xml:space="preserve"> higher peak </w:t>
      </w:r>
      <w:r w:rsidR="00EA42F1" w:rsidRPr="00164D6E">
        <w:rPr>
          <w:sz w:val="28"/>
          <w:lang w:val="en"/>
        </w:rPr>
        <w:t xml:space="preserve">milk </w:t>
      </w:r>
      <w:r w:rsidR="00EA42F1">
        <w:rPr>
          <w:sz w:val="28"/>
          <w:lang w:val="en"/>
        </w:rPr>
        <w:t xml:space="preserve">yield </w:t>
      </w:r>
      <w:r w:rsidR="00164D6E" w:rsidRPr="00164D6E">
        <w:rPr>
          <w:sz w:val="28"/>
          <w:lang w:val="en"/>
        </w:rPr>
        <w:t xml:space="preserve">(7.6 </w:t>
      </w:r>
      <w:r w:rsidR="00164D6E" w:rsidRPr="00E83581">
        <w:rPr>
          <w:i/>
          <w:sz w:val="28"/>
          <w:lang w:val="en"/>
        </w:rPr>
        <w:t>vs</w:t>
      </w:r>
      <w:r w:rsidR="00E83581" w:rsidRPr="00E83581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5.1 kg) and a longer lactation</w:t>
      </w:r>
      <w:r w:rsidR="00EA42F1">
        <w:rPr>
          <w:sz w:val="28"/>
          <w:lang w:val="en"/>
        </w:rPr>
        <w:t xml:space="preserve"> length</w:t>
      </w:r>
      <w:r w:rsidR="00164D6E" w:rsidRPr="00164D6E">
        <w:rPr>
          <w:sz w:val="28"/>
          <w:lang w:val="en"/>
        </w:rPr>
        <w:t xml:space="preserve"> (2</w:t>
      </w:r>
      <w:r w:rsidR="005A1376">
        <w:rPr>
          <w:sz w:val="28"/>
          <w:lang w:val="en"/>
        </w:rPr>
        <w:t>92</w:t>
      </w:r>
      <w:r w:rsidR="00164D6E" w:rsidRPr="00164D6E">
        <w:rPr>
          <w:sz w:val="28"/>
          <w:lang w:val="en"/>
        </w:rPr>
        <w:t xml:space="preserve"> </w:t>
      </w:r>
      <w:r w:rsidR="00164D6E" w:rsidRPr="00E83581">
        <w:rPr>
          <w:i/>
          <w:sz w:val="28"/>
          <w:lang w:val="en"/>
        </w:rPr>
        <w:t>vs.</w:t>
      </w:r>
      <w:r w:rsidR="00164D6E" w:rsidRPr="00164D6E">
        <w:rPr>
          <w:sz w:val="28"/>
          <w:lang w:val="en"/>
        </w:rPr>
        <w:t xml:space="preserve"> 2</w:t>
      </w:r>
      <w:r w:rsidR="005A1376">
        <w:rPr>
          <w:sz w:val="28"/>
          <w:lang w:val="en"/>
        </w:rPr>
        <w:t>6</w:t>
      </w:r>
      <w:r w:rsidR="00164D6E" w:rsidRPr="00164D6E">
        <w:rPr>
          <w:sz w:val="28"/>
          <w:lang w:val="en"/>
        </w:rPr>
        <w:t>9</w:t>
      </w:r>
      <w:bookmarkStart w:id="0" w:name="_GoBack"/>
      <w:bookmarkEnd w:id="0"/>
      <w:r w:rsidR="00E83581" w:rsidRPr="00E83581">
        <w:rPr>
          <w:sz w:val="28"/>
          <w:lang w:val="en"/>
        </w:rPr>
        <w:t xml:space="preserve"> </w:t>
      </w:r>
      <w:r w:rsidR="00E83581" w:rsidRPr="00164D6E">
        <w:rPr>
          <w:sz w:val="28"/>
          <w:lang w:val="en"/>
        </w:rPr>
        <w:t>days</w:t>
      </w:r>
      <w:r w:rsidR="00164D6E" w:rsidRPr="00164D6E">
        <w:rPr>
          <w:sz w:val="28"/>
          <w:lang w:val="en"/>
        </w:rPr>
        <w:t xml:space="preserve">) relative to the dry season. The year of calving had a significant effect (p &lt;0.05) on </w:t>
      </w:r>
      <w:r w:rsidR="00EA42F1" w:rsidRPr="00EA42F1">
        <w:rPr>
          <w:sz w:val="28"/>
          <w:lang w:val="en"/>
        </w:rPr>
        <w:t xml:space="preserve">lactation milk yield </w:t>
      </w:r>
      <w:r w:rsidR="00164D6E" w:rsidRPr="00164D6E">
        <w:rPr>
          <w:sz w:val="28"/>
          <w:lang w:val="en"/>
        </w:rPr>
        <w:t xml:space="preserve">(1023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</w:t>
      </w:r>
      <w:r w:rsidR="00E83581" w:rsidRPr="00164D6E">
        <w:rPr>
          <w:sz w:val="28"/>
          <w:lang w:val="en"/>
        </w:rPr>
        <w:t xml:space="preserve">995 </w:t>
      </w:r>
      <w:r w:rsidR="00E83581" w:rsidRPr="005A1376">
        <w:rPr>
          <w:i/>
          <w:sz w:val="28"/>
          <w:lang w:val="en"/>
        </w:rPr>
        <w:t>vs.</w:t>
      </w:r>
      <w:r w:rsidR="00E83581">
        <w:rPr>
          <w:sz w:val="28"/>
          <w:lang w:val="en"/>
        </w:rPr>
        <w:t xml:space="preserve"> </w:t>
      </w:r>
      <w:r w:rsidR="00164D6E" w:rsidRPr="00164D6E">
        <w:rPr>
          <w:sz w:val="28"/>
          <w:lang w:val="en"/>
        </w:rPr>
        <w:t xml:space="preserve">1476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1759 kg), peak </w:t>
      </w:r>
      <w:r w:rsidR="00EA42F1" w:rsidRPr="00164D6E">
        <w:rPr>
          <w:sz w:val="28"/>
          <w:lang w:val="en"/>
        </w:rPr>
        <w:t xml:space="preserve">milk </w:t>
      </w:r>
      <w:r w:rsidR="00EA42F1">
        <w:rPr>
          <w:sz w:val="28"/>
          <w:lang w:val="en"/>
        </w:rPr>
        <w:t>yield</w:t>
      </w:r>
      <w:r w:rsidR="00164D6E" w:rsidRPr="00164D6E">
        <w:rPr>
          <w:sz w:val="28"/>
          <w:lang w:val="en"/>
        </w:rPr>
        <w:t xml:space="preserve"> (5.1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4.8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6</w:t>
      </w:r>
      <w:r w:rsidR="00E83581">
        <w:rPr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6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6.9 kg) and the lactation </w:t>
      </w:r>
      <w:r w:rsidR="00EA42F1">
        <w:rPr>
          <w:sz w:val="28"/>
          <w:lang w:val="en"/>
        </w:rPr>
        <w:t>length</w:t>
      </w:r>
      <w:r w:rsidR="00164D6E" w:rsidRPr="00164D6E">
        <w:rPr>
          <w:sz w:val="28"/>
          <w:lang w:val="en"/>
        </w:rPr>
        <w:t xml:space="preserve"> (258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281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291 </w:t>
      </w:r>
      <w:r w:rsidR="00164D6E" w:rsidRPr="005A1376">
        <w:rPr>
          <w:i/>
          <w:sz w:val="28"/>
          <w:lang w:val="en"/>
        </w:rPr>
        <w:t>vs</w:t>
      </w:r>
      <w:r w:rsidR="00E83581" w:rsidRPr="005A1376">
        <w:rPr>
          <w:i/>
          <w:sz w:val="28"/>
          <w:lang w:val="en"/>
        </w:rPr>
        <w:t>.</w:t>
      </w:r>
      <w:r w:rsidR="00164D6E" w:rsidRPr="00164D6E">
        <w:rPr>
          <w:sz w:val="28"/>
          <w:lang w:val="en"/>
        </w:rPr>
        <w:t xml:space="preserve"> 297 days) for the years 2012, 2013, 2014 and 2015 respectively. This study showed that BG </w:t>
      </w:r>
      <w:r w:rsidR="00EA42F1">
        <w:rPr>
          <w:sz w:val="28"/>
          <w:lang w:val="en"/>
        </w:rPr>
        <w:t>crosses</w:t>
      </w:r>
      <w:r w:rsidR="00164D6E" w:rsidRPr="00164D6E">
        <w:rPr>
          <w:sz w:val="28"/>
          <w:lang w:val="en"/>
        </w:rPr>
        <w:t xml:space="preserve"> had higher milk production through better adaptation to environmental conditions.</w:t>
      </w:r>
    </w:p>
    <w:p w:rsidR="00EA42F1" w:rsidRPr="00EA42F1" w:rsidRDefault="00EA42F1" w:rsidP="00EA42F1">
      <w:pPr>
        <w:jc w:val="both"/>
        <w:rPr>
          <w:sz w:val="28"/>
          <w:lang w:val="en-US"/>
        </w:rPr>
      </w:pPr>
      <w:r w:rsidRPr="00EA42F1">
        <w:rPr>
          <w:b/>
          <w:bCs/>
          <w:sz w:val="28"/>
          <w:lang w:val="en-US"/>
        </w:rPr>
        <w:t>Keywords:</w:t>
      </w:r>
      <w:r w:rsidRPr="00EA42F1">
        <w:rPr>
          <w:sz w:val="28"/>
          <w:lang w:val="en-US"/>
        </w:rPr>
        <w:t xml:space="preserve"> </w:t>
      </w:r>
      <w:r w:rsidR="00F20186">
        <w:rPr>
          <w:sz w:val="28"/>
          <w:lang w:val="en-US"/>
        </w:rPr>
        <w:t>Lactation yield</w:t>
      </w:r>
      <w:r w:rsidRPr="00EA42F1">
        <w:rPr>
          <w:sz w:val="28"/>
          <w:lang w:val="en-US"/>
        </w:rPr>
        <w:t xml:space="preserve">, </w:t>
      </w:r>
      <w:r w:rsidR="00F20186">
        <w:rPr>
          <w:sz w:val="28"/>
          <w:lang w:val="en-US"/>
        </w:rPr>
        <w:t>lactation length</w:t>
      </w:r>
      <w:r w:rsidRPr="00EA42F1">
        <w:rPr>
          <w:sz w:val="28"/>
          <w:lang w:val="en-US"/>
        </w:rPr>
        <w:t>,</w:t>
      </w:r>
      <w:r w:rsidR="00F20186">
        <w:rPr>
          <w:sz w:val="28"/>
          <w:lang w:val="en-US"/>
        </w:rPr>
        <w:t xml:space="preserve"> calving season,</w:t>
      </w:r>
      <w:r w:rsidRPr="00EA42F1">
        <w:rPr>
          <w:sz w:val="28"/>
          <w:lang w:val="en-US"/>
        </w:rPr>
        <w:t xml:space="preserve"> </w:t>
      </w:r>
      <w:proofErr w:type="spellStart"/>
      <w:r w:rsidRPr="00EA42F1">
        <w:rPr>
          <w:sz w:val="28"/>
          <w:lang w:val="en-US"/>
        </w:rPr>
        <w:t>Borgou</w:t>
      </w:r>
      <w:proofErr w:type="spellEnd"/>
      <w:r w:rsidRPr="00EA42F1">
        <w:rPr>
          <w:sz w:val="28"/>
          <w:lang w:val="en-US"/>
        </w:rPr>
        <w:t>, Benin.</w:t>
      </w:r>
    </w:p>
    <w:sectPr w:rsidR="00EA42F1" w:rsidRPr="00EA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62"/>
    <w:rsid w:val="00164D6E"/>
    <w:rsid w:val="00314162"/>
    <w:rsid w:val="00475645"/>
    <w:rsid w:val="005A1376"/>
    <w:rsid w:val="009D0456"/>
    <w:rsid w:val="00B72E0F"/>
    <w:rsid w:val="00E83581"/>
    <w:rsid w:val="00EA42F1"/>
    <w:rsid w:val="00EA7A28"/>
    <w:rsid w:val="00F2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54FE-2AB5-4D1C-B98E-B7B2F2E0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2016-04-13T15:52:00Z</dcterms:created>
  <dcterms:modified xsi:type="dcterms:W3CDTF">2016-04-14T06:27:00Z</dcterms:modified>
</cp:coreProperties>
</file>