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3F" w:rsidRDefault="0006463F" w:rsidP="0006463F">
      <w:pPr>
        <w:spacing w:after="0" w:line="240" w:lineRule="auto"/>
        <w:jc w:val="center"/>
        <w:rPr>
          <w:rFonts w:ascii="Times New Roman" w:hAnsi="Times New Roman" w:cs="Times New Roman"/>
          <w:b/>
          <w:bCs/>
          <w:i/>
          <w:iCs/>
          <w:color w:val="000000"/>
          <w:sz w:val="28"/>
          <w:szCs w:val="28"/>
          <w:lang w:bidi="fa-IR"/>
        </w:rPr>
      </w:pPr>
      <w:r w:rsidRPr="00E173A0">
        <w:rPr>
          <w:rFonts w:ascii="Times New Roman" w:hAnsi="Times New Roman" w:cs="Times New Roman"/>
          <w:b/>
          <w:bCs/>
          <w:i/>
          <w:iCs/>
          <w:color w:val="000000"/>
          <w:sz w:val="28"/>
          <w:szCs w:val="28"/>
          <w:lang w:bidi="fa-IR"/>
        </w:rPr>
        <w:t>Pollution of heavy metals (cadmium, nickel &amp; lead)</w:t>
      </w:r>
      <w:r w:rsidRPr="00E173A0">
        <w:rPr>
          <w:rFonts w:ascii="Times New Roman" w:hAnsi="Times New Roman" w:cs="Times New Roman"/>
          <w:b/>
          <w:bCs/>
          <w:i/>
          <w:iCs/>
          <w:color w:val="000000"/>
          <w:sz w:val="32"/>
          <w:szCs w:val="32"/>
          <w:lang w:bidi="fa-IR"/>
        </w:rPr>
        <w:t xml:space="preserve"> </w:t>
      </w:r>
      <w:r w:rsidRPr="00E173A0">
        <w:rPr>
          <w:rFonts w:ascii="Times New Roman" w:hAnsi="Times New Roman" w:cs="Times New Roman"/>
          <w:b/>
          <w:bCs/>
          <w:i/>
          <w:iCs/>
          <w:color w:val="000000"/>
          <w:sz w:val="28"/>
          <w:szCs w:val="28"/>
          <w:lang w:bidi="fa-IR"/>
        </w:rPr>
        <w:t xml:space="preserve">in some farms of </w:t>
      </w:r>
      <w:proofErr w:type="spellStart"/>
      <w:r w:rsidRPr="00E173A0">
        <w:rPr>
          <w:rFonts w:ascii="Times New Roman" w:hAnsi="Times New Roman" w:cs="Times New Roman"/>
          <w:b/>
          <w:bCs/>
          <w:i/>
          <w:iCs/>
          <w:color w:val="000000"/>
          <w:sz w:val="28"/>
          <w:szCs w:val="28"/>
          <w:lang w:bidi="fa-IR"/>
        </w:rPr>
        <w:t>Torbat</w:t>
      </w:r>
      <w:proofErr w:type="spellEnd"/>
      <w:r w:rsidRPr="00E173A0">
        <w:rPr>
          <w:rFonts w:ascii="Times New Roman" w:hAnsi="Times New Roman" w:cs="Times New Roman"/>
          <w:b/>
          <w:bCs/>
          <w:i/>
          <w:iCs/>
          <w:color w:val="000000"/>
          <w:sz w:val="28"/>
          <w:szCs w:val="28"/>
          <w:lang w:bidi="fa-IR"/>
        </w:rPr>
        <w:t xml:space="preserve"> Jam, east of Khorasan </w:t>
      </w:r>
      <w:proofErr w:type="spellStart"/>
      <w:r w:rsidRPr="00E173A0">
        <w:rPr>
          <w:rFonts w:ascii="Times New Roman" w:hAnsi="Times New Roman" w:cs="Times New Roman"/>
          <w:b/>
          <w:bCs/>
          <w:i/>
          <w:iCs/>
          <w:color w:val="000000"/>
          <w:sz w:val="28"/>
          <w:szCs w:val="28"/>
          <w:lang w:bidi="fa-IR"/>
        </w:rPr>
        <w:t>Razavi</w:t>
      </w:r>
      <w:proofErr w:type="spellEnd"/>
      <w:r w:rsidRPr="00E173A0">
        <w:rPr>
          <w:rFonts w:ascii="Times New Roman" w:hAnsi="Times New Roman" w:cs="Times New Roman"/>
          <w:b/>
          <w:bCs/>
          <w:i/>
          <w:iCs/>
          <w:color w:val="000000"/>
          <w:sz w:val="28"/>
          <w:szCs w:val="28"/>
          <w:lang w:bidi="fa-IR"/>
        </w:rPr>
        <w:t xml:space="preserve"> province, Iran</w:t>
      </w:r>
    </w:p>
    <w:p w:rsidR="0006463F" w:rsidRPr="00E173A0" w:rsidRDefault="0006463F" w:rsidP="0006463F">
      <w:pPr>
        <w:spacing w:after="0" w:line="240" w:lineRule="auto"/>
        <w:jc w:val="center"/>
        <w:rPr>
          <w:rFonts w:ascii="Times New Roman" w:hAnsi="Times New Roman" w:cs="Times New Roman"/>
          <w:b/>
          <w:bCs/>
          <w:i/>
          <w:iCs/>
          <w:color w:val="000000"/>
          <w:sz w:val="28"/>
          <w:szCs w:val="28"/>
          <w:rtl/>
          <w:lang w:bidi="fa-IR"/>
        </w:rPr>
      </w:pPr>
    </w:p>
    <w:p w:rsidR="0006463F" w:rsidRPr="0006463F" w:rsidRDefault="0006463F" w:rsidP="0006463F">
      <w:pPr>
        <w:spacing w:after="0" w:line="240" w:lineRule="auto"/>
        <w:jc w:val="center"/>
        <w:rPr>
          <w:rFonts w:ascii="Times New Roman" w:hAnsi="Times New Roman" w:cs="Times New Roman"/>
          <w:b/>
          <w:bCs/>
          <w:color w:val="000000"/>
          <w:sz w:val="24"/>
          <w:szCs w:val="24"/>
          <w:vertAlign w:val="superscript"/>
          <w:lang w:bidi="fa-IR"/>
        </w:rPr>
      </w:pPr>
      <w:r w:rsidRPr="00E173A0">
        <w:rPr>
          <w:rFonts w:ascii="Times New Roman" w:hAnsi="Times New Roman" w:cs="Times New Roman"/>
          <w:b/>
          <w:bCs/>
          <w:color w:val="000000"/>
          <w:sz w:val="24"/>
          <w:szCs w:val="24"/>
        </w:rPr>
        <w:t>Majid Jami Al-Ahmadi</w:t>
      </w:r>
      <w:r>
        <w:rPr>
          <w:rFonts w:ascii="Times New Roman" w:hAnsi="Times New Roman" w:cs="Times New Roman"/>
          <w:b/>
          <w:bCs/>
          <w:color w:val="000000"/>
          <w:sz w:val="24"/>
          <w:szCs w:val="24"/>
          <w:vertAlign w:val="superscript"/>
        </w:rPr>
        <w:t>1*</w:t>
      </w:r>
      <w:r w:rsidRPr="00E173A0">
        <w:rPr>
          <w:rFonts w:ascii="Times New Roman" w:hAnsi="Times New Roman" w:cs="Times New Roman"/>
          <w:b/>
          <w:bCs/>
          <w:color w:val="000000"/>
          <w:sz w:val="24"/>
          <w:szCs w:val="24"/>
        </w:rPr>
        <w:t xml:space="preserve">, </w:t>
      </w:r>
      <w:proofErr w:type="spellStart"/>
      <w:r w:rsidRPr="00E173A0">
        <w:rPr>
          <w:rFonts w:ascii="Times New Roman" w:hAnsi="Times New Roman" w:cs="Times New Roman"/>
          <w:b/>
          <w:bCs/>
          <w:color w:val="000000"/>
          <w:sz w:val="24"/>
          <w:szCs w:val="24"/>
        </w:rPr>
        <w:t>AliReza</w:t>
      </w:r>
      <w:proofErr w:type="spellEnd"/>
      <w:r w:rsidRPr="00E173A0">
        <w:rPr>
          <w:rFonts w:ascii="Times New Roman" w:hAnsi="Times New Roman" w:cs="Times New Roman"/>
          <w:b/>
          <w:bCs/>
          <w:color w:val="000000"/>
          <w:sz w:val="24"/>
          <w:szCs w:val="24"/>
        </w:rPr>
        <w:t xml:space="preserve"> Porkhabbaz</w:t>
      </w:r>
      <w:r>
        <w:rPr>
          <w:rFonts w:ascii="Times New Roman" w:hAnsi="Times New Roman" w:cs="Times New Roman"/>
          <w:b/>
          <w:bCs/>
          <w:color w:val="000000"/>
          <w:sz w:val="24"/>
          <w:szCs w:val="24"/>
        </w:rPr>
        <w:t>z</w:t>
      </w:r>
      <w:r>
        <w:rPr>
          <w:rFonts w:ascii="Times New Roman" w:hAnsi="Times New Roman" w:cs="Times New Roman"/>
          <w:b/>
          <w:bCs/>
          <w:color w:val="000000"/>
          <w:sz w:val="24"/>
          <w:szCs w:val="24"/>
          <w:vertAlign w:val="superscript"/>
        </w:rPr>
        <w:t>2</w:t>
      </w:r>
      <w:r>
        <w:rPr>
          <w:rFonts w:ascii="Times New Roman" w:hAnsi="Times New Roman" w:cs="Times New Roman"/>
          <w:b/>
          <w:bCs/>
          <w:color w:val="000000"/>
          <w:sz w:val="24"/>
          <w:szCs w:val="24"/>
          <w:lang w:bidi="fa-IR"/>
        </w:rPr>
        <w:t xml:space="preserve">, </w:t>
      </w:r>
      <w:r w:rsidRPr="00E173A0">
        <w:rPr>
          <w:rFonts w:ascii="Times New Roman" w:hAnsi="Times New Roman" w:cs="Times New Roman"/>
          <w:b/>
          <w:bCs/>
          <w:color w:val="000000"/>
          <w:sz w:val="24"/>
          <w:szCs w:val="24"/>
        </w:rPr>
        <w:t>Bent-</w:t>
      </w:r>
      <w:proofErr w:type="spellStart"/>
      <w:r w:rsidRPr="00E173A0">
        <w:rPr>
          <w:rFonts w:ascii="Times New Roman" w:hAnsi="Times New Roman" w:cs="Times New Roman"/>
          <w:b/>
          <w:bCs/>
          <w:color w:val="000000"/>
          <w:sz w:val="24"/>
          <w:szCs w:val="24"/>
        </w:rPr>
        <w:t>olhoda</w:t>
      </w:r>
      <w:proofErr w:type="spellEnd"/>
      <w:r w:rsidRPr="00E173A0">
        <w:rPr>
          <w:rFonts w:ascii="Times New Roman" w:hAnsi="Times New Roman" w:cs="Times New Roman"/>
          <w:b/>
          <w:bCs/>
          <w:color w:val="000000"/>
          <w:sz w:val="24"/>
          <w:szCs w:val="24"/>
        </w:rPr>
        <w:t xml:space="preserve"> </w:t>
      </w:r>
      <w:proofErr w:type="spellStart"/>
      <w:r w:rsidRPr="00E173A0">
        <w:rPr>
          <w:rFonts w:ascii="Times New Roman" w:hAnsi="Times New Roman" w:cs="Times New Roman"/>
          <w:b/>
          <w:bCs/>
          <w:color w:val="000000"/>
          <w:sz w:val="24"/>
          <w:szCs w:val="24"/>
        </w:rPr>
        <w:t>Sangak</w:t>
      </w:r>
      <w:proofErr w:type="spellEnd"/>
      <w:r w:rsidRPr="00E173A0">
        <w:rPr>
          <w:rFonts w:ascii="Times New Roman" w:hAnsi="Times New Roman" w:cs="Times New Roman"/>
          <w:b/>
          <w:bCs/>
          <w:color w:val="000000"/>
          <w:sz w:val="24"/>
          <w:szCs w:val="24"/>
        </w:rPr>
        <w:t xml:space="preserve"> Sani</w:t>
      </w:r>
      <w:r>
        <w:rPr>
          <w:rFonts w:ascii="Times New Roman" w:hAnsi="Times New Roman" w:cs="Times New Roman"/>
          <w:b/>
          <w:bCs/>
          <w:color w:val="000000"/>
          <w:sz w:val="24"/>
          <w:szCs w:val="24"/>
          <w:vertAlign w:val="superscript"/>
        </w:rPr>
        <w:t>3</w:t>
      </w:r>
    </w:p>
    <w:p w:rsidR="0006463F" w:rsidRPr="00E173A0" w:rsidRDefault="0006463F" w:rsidP="0006463F">
      <w:pPr>
        <w:spacing w:after="0" w:line="240" w:lineRule="auto"/>
        <w:jc w:val="center"/>
        <w:rPr>
          <w:rFonts w:ascii="Times New Roman" w:hAnsi="Times New Roman" w:cs="Times New Roman"/>
          <w:b/>
          <w:bCs/>
          <w:color w:val="000000"/>
          <w:sz w:val="24"/>
          <w:szCs w:val="24"/>
        </w:rPr>
      </w:pPr>
    </w:p>
    <w:p w:rsidR="0006463F" w:rsidRPr="0006463F" w:rsidRDefault="0006463F" w:rsidP="0006463F">
      <w:pPr>
        <w:spacing w:after="0" w:line="240" w:lineRule="auto"/>
        <w:ind w:left="454" w:hanging="454"/>
        <w:rPr>
          <w:rFonts w:ascii="Times New Roman" w:hAnsi="Times New Roman" w:cs="Times New Roman"/>
          <w:i/>
          <w:iCs/>
          <w:color w:val="000000"/>
          <w:sz w:val="20"/>
          <w:szCs w:val="20"/>
        </w:rPr>
      </w:pPr>
      <w:r w:rsidRPr="0006463F">
        <w:rPr>
          <w:rFonts w:ascii="Times New Roman" w:hAnsi="Times New Roman" w:cs="Times New Roman"/>
          <w:b/>
          <w:bCs/>
          <w:i/>
          <w:iCs/>
          <w:color w:val="000000"/>
          <w:sz w:val="20"/>
          <w:szCs w:val="20"/>
        </w:rPr>
        <w:t>1</w:t>
      </w:r>
      <w:r w:rsidRPr="0006463F">
        <w:rPr>
          <w:rFonts w:ascii="Times New Roman" w:hAnsi="Times New Roman" w:cs="Times New Roman"/>
          <w:b/>
          <w:bCs/>
          <w:i/>
          <w:iCs/>
          <w:color w:val="000000"/>
          <w:sz w:val="20"/>
          <w:szCs w:val="20"/>
        </w:rPr>
        <w:t xml:space="preserve">- </w:t>
      </w:r>
      <w:r w:rsidRPr="0006463F">
        <w:rPr>
          <w:rFonts w:ascii="Times New Roman" w:hAnsi="Times New Roman" w:cs="Times New Roman"/>
          <w:i/>
          <w:iCs/>
          <w:color w:val="000000"/>
          <w:sz w:val="20"/>
          <w:szCs w:val="20"/>
        </w:rPr>
        <w:t xml:space="preserve">Associated Professor, Department of Agronomy and Plant Breeding, Faculty of Agriculture, University of </w:t>
      </w:r>
      <w:proofErr w:type="spellStart"/>
      <w:r w:rsidRPr="0006463F">
        <w:rPr>
          <w:rFonts w:ascii="Times New Roman" w:hAnsi="Times New Roman" w:cs="Times New Roman"/>
          <w:i/>
          <w:iCs/>
          <w:color w:val="000000"/>
          <w:sz w:val="20"/>
          <w:szCs w:val="20"/>
        </w:rPr>
        <w:t>Birjand</w:t>
      </w:r>
      <w:proofErr w:type="spellEnd"/>
      <w:r>
        <w:rPr>
          <w:rFonts w:ascii="Times New Roman" w:hAnsi="Times New Roman" w:cs="Times New Roman"/>
          <w:i/>
          <w:iCs/>
          <w:color w:val="000000"/>
          <w:sz w:val="20"/>
          <w:szCs w:val="20"/>
        </w:rPr>
        <w:t xml:space="preserve">, </w:t>
      </w:r>
      <w:proofErr w:type="spellStart"/>
      <w:proofErr w:type="gramStart"/>
      <w:r>
        <w:rPr>
          <w:rFonts w:ascii="Times New Roman" w:hAnsi="Times New Roman" w:cs="Times New Roman"/>
          <w:i/>
          <w:iCs/>
          <w:color w:val="000000"/>
          <w:sz w:val="20"/>
          <w:szCs w:val="20"/>
        </w:rPr>
        <w:t>Birjand</w:t>
      </w:r>
      <w:proofErr w:type="spellEnd"/>
      <w:proofErr w:type="gramEnd"/>
      <w:r>
        <w:rPr>
          <w:rFonts w:ascii="Times New Roman" w:hAnsi="Times New Roman" w:cs="Times New Roman"/>
          <w:i/>
          <w:iCs/>
          <w:color w:val="000000"/>
          <w:sz w:val="20"/>
          <w:szCs w:val="20"/>
        </w:rPr>
        <w:t>, Iran. E-mail: mjamialahmadi@birjand.ac.ir</w:t>
      </w:r>
    </w:p>
    <w:p w:rsidR="0006463F" w:rsidRPr="0006463F" w:rsidRDefault="0006463F" w:rsidP="0006463F">
      <w:pPr>
        <w:spacing w:after="0" w:line="240" w:lineRule="auto"/>
        <w:ind w:left="454" w:hanging="454"/>
        <w:rPr>
          <w:rFonts w:ascii="Times New Roman" w:hAnsi="Times New Roman" w:cs="Times New Roman"/>
          <w:i/>
          <w:iCs/>
          <w:color w:val="000000"/>
          <w:sz w:val="20"/>
          <w:szCs w:val="20"/>
        </w:rPr>
      </w:pPr>
      <w:r w:rsidRPr="0006463F">
        <w:rPr>
          <w:rFonts w:ascii="Times New Roman" w:hAnsi="Times New Roman" w:cs="Times New Roman"/>
          <w:b/>
          <w:bCs/>
          <w:i/>
          <w:iCs/>
          <w:color w:val="000000"/>
          <w:sz w:val="20"/>
          <w:szCs w:val="20"/>
        </w:rPr>
        <w:t>1</w:t>
      </w:r>
      <w:r w:rsidRPr="0006463F">
        <w:rPr>
          <w:rFonts w:ascii="Times New Roman" w:hAnsi="Times New Roman" w:cs="Times New Roman"/>
          <w:b/>
          <w:bCs/>
          <w:i/>
          <w:iCs/>
          <w:color w:val="000000"/>
          <w:sz w:val="20"/>
          <w:szCs w:val="20"/>
        </w:rPr>
        <w:t xml:space="preserve">- </w:t>
      </w:r>
      <w:r w:rsidRPr="0006463F">
        <w:rPr>
          <w:rFonts w:ascii="Times New Roman" w:hAnsi="Times New Roman" w:cs="Times New Roman"/>
          <w:i/>
          <w:iCs/>
          <w:color w:val="000000"/>
          <w:sz w:val="20"/>
          <w:szCs w:val="20"/>
        </w:rPr>
        <w:t xml:space="preserve">Assistant Professor, Department of Environmental Science, Faculty of Environment and Natural Resources, University of </w:t>
      </w:r>
      <w:proofErr w:type="spellStart"/>
      <w:r w:rsidRPr="0006463F">
        <w:rPr>
          <w:rFonts w:ascii="Times New Roman" w:hAnsi="Times New Roman" w:cs="Times New Roman"/>
          <w:i/>
          <w:iCs/>
          <w:color w:val="000000"/>
          <w:sz w:val="20"/>
          <w:szCs w:val="20"/>
        </w:rPr>
        <w:t>Birjand</w:t>
      </w:r>
      <w:proofErr w:type="spellEnd"/>
      <w:r w:rsidRPr="0006463F">
        <w:rPr>
          <w:rFonts w:ascii="Times New Roman" w:hAnsi="Times New Roman" w:cs="Times New Roman"/>
          <w:i/>
          <w:iCs/>
          <w:color w:val="000000"/>
          <w:sz w:val="20"/>
          <w:szCs w:val="20"/>
        </w:rPr>
        <w:t>.</w:t>
      </w:r>
    </w:p>
    <w:p w:rsidR="0006463F" w:rsidRPr="0006463F" w:rsidRDefault="0006463F" w:rsidP="0006463F">
      <w:pPr>
        <w:spacing w:after="0" w:line="240" w:lineRule="auto"/>
        <w:rPr>
          <w:rFonts w:ascii="Times New Roman" w:hAnsi="Times New Roman" w:cs="Times New Roman"/>
          <w:i/>
          <w:iCs/>
          <w:color w:val="000000"/>
          <w:sz w:val="20"/>
          <w:szCs w:val="20"/>
        </w:rPr>
      </w:pPr>
      <w:r w:rsidRPr="0006463F">
        <w:rPr>
          <w:rFonts w:ascii="Times New Roman" w:hAnsi="Times New Roman" w:cs="Times New Roman"/>
          <w:b/>
          <w:bCs/>
          <w:i/>
          <w:iCs/>
          <w:color w:val="000000"/>
          <w:sz w:val="20"/>
          <w:szCs w:val="20"/>
        </w:rPr>
        <w:t>3</w:t>
      </w:r>
      <w:r w:rsidRPr="0006463F">
        <w:rPr>
          <w:rFonts w:ascii="Times New Roman" w:hAnsi="Times New Roman" w:cs="Times New Roman"/>
          <w:i/>
          <w:iCs/>
          <w:color w:val="000000"/>
          <w:sz w:val="20"/>
          <w:szCs w:val="20"/>
        </w:rPr>
        <w:t xml:space="preserve">- Former MSc student of Agroecology, Faculty of Agriculture, University of </w:t>
      </w:r>
      <w:proofErr w:type="spellStart"/>
      <w:r w:rsidRPr="0006463F">
        <w:rPr>
          <w:rFonts w:ascii="Times New Roman" w:hAnsi="Times New Roman" w:cs="Times New Roman"/>
          <w:i/>
          <w:iCs/>
          <w:color w:val="000000"/>
          <w:sz w:val="20"/>
          <w:szCs w:val="20"/>
        </w:rPr>
        <w:t>Birjand</w:t>
      </w:r>
      <w:proofErr w:type="spellEnd"/>
    </w:p>
    <w:p w:rsidR="0006463F" w:rsidRPr="00E173A0" w:rsidRDefault="0006463F" w:rsidP="0006463F">
      <w:pPr>
        <w:spacing w:after="0" w:line="240" w:lineRule="auto"/>
        <w:ind w:left="454" w:hanging="454"/>
        <w:rPr>
          <w:rFonts w:ascii="Times New Roman" w:hAnsi="Times New Roman" w:cs="Times New Roman"/>
          <w:color w:val="000000"/>
        </w:rPr>
      </w:pPr>
    </w:p>
    <w:p w:rsidR="00F46612" w:rsidRDefault="00F46612"/>
    <w:p w:rsidR="0006463F" w:rsidRPr="00E173A0" w:rsidRDefault="0006463F" w:rsidP="0006463F">
      <w:pPr>
        <w:spacing w:after="0"/>
        <w:jc w:val="center"/>
        <w:rPr>
          <w:rFonts w:ascii="Times New Roman" w:hAnsi="Times New Roman" w:cs="Times New Roman"/>
          <w:b/>
          <w:bCs/>
          <w:i/>
          <w:iCs/>
          <w:sz w:val="32"/>
          <w:szCs w:val="32"/>
          <w:lang w:bidi="fa-IR"/>
        </w:rPr>
      </w:pPr>
    </w:p>
    <w:p w:rsidR="0006463F" w:rsidRPr="00E173A0" w:rsidRDefault="0006463F" w:rsidP="0006463F">
      <w:pPr>
        <w:spacing w:after="0" w:line="480" w:lineRule="auto"/>
        <w:jc w:val="both"/>
        <w:rPr>
          <w:rFonts w:ascii="Times New Roman" w:hAnsi="Times New Roman" w:cs="Times New Roman"/>
          <w:b/>
          <w:bCs/>
          <w:sz w:val="24"/>
          <w:szCs w:val="24"/>
          <w:rtl/>
          <w:lang w:bidi="fa-IR"/>
        </w:rPr>
      </w:pPr>
      <w:r w:rsidRPr="00E173A0">
        <w:rPr>
          <w:rFonts w:ascii="Times New Roman" w:hAnsi="Times New Roman" w:cs="Times New Roman"/>
          <w:b/>
          <w:bCs/>
          <w:sz w:val="24"/>
          <w:szCs w:val="24"/>
          <w:lang w:bidi="fa-IR"/>
        </w:rPr>
        <w:t>Abstract</w:t>
      </w:r>
      <w:bookmarkStart w:id="0" w:name="_GoBack"/>
      <w:bookmarkEnd w:id="0"/>
    </w:p>
    <w:p w:rsidR="0006463F" w:rsidRPr="00E173A0" w:rsidRDefault="0006463F" w:rsidP="0006463F">
      <w:pPr>
        <w:spacing w:after="0" w:line="480" w:lineRule="auto"/>
        <w:jc w:val="both"/>
        <w:rPr>
          <w:rFonts w:ascii="Times New Roman" w:hAnsi="Times New Roman" w:cs="Times New Roman"/>
          <w:sz w:val="24"/>
          <w:szCs w:val="24"/>
          <w:lang w:bidi="fa-IR"/>
        </w:rPr>
      </w:pPr>
      <w:r w:rsidRPr="00E173A0">
        <w:rPr>
          <w:rFonts w:ascii="Times New Roman" w:hAnsi="Times New Roman" w:cs="Times New Roman"/>
          <w:sz w:val="24"/>
          <w:szCs w:val="24"/>
          <w:lang w:bidi="fa-IR"/>
        </w:rPr>
        <w:t>The purpose of this research was to determine cadmium (Cd), nickel (Ni) and lead (</w:t>
      </w:r>
      <w:proofErr w:type="spellStart"/>
      <w:r w:rsidRPr="00E173A0">
        <w:rPr>
          <w:rFonts w:ascii="Times New Roman" w:hAnsi="Times New Roman" w:cs="Times New Roman"/>
          <w:sz w:val="24"/>
          <w:szCs w:val="24"/>
          <w:lang w:bidi="fa-IR"/>
        </w:rPr>
        <w:t>Pb</w:t>
      </w:r>
      <w:proofErr w:type="spellEnd"/>
      <w:r w:rsidRPr="00E173A0">
        <w:rPr>
          <w:rFonts w:ascii="Times New Roman" w:hAnsi="Times New Roman" w:cs="Times New Roman"/>
          <w:sz w:val="24"/>
          <w:szCs w:val="24"/>
          <w:lang w:bidi="fa-IR"/>
        </w:rPr>
        <w:t>) concentrations in melon (</w:t>
      </w:r>
      <w:proofErr w:type="spellStart"/>
      <w:r w:rsidRPr="00E173A0">
        <w:rPr>
          <w:rFonts w:ascii="Times New Roman" w:hAnsi="Times New Roman" w:cs="Times New Roman"/>
          <w:i/>
          <w:iCs/>
          <w:sz w:val="24"/>
          <w:szCs w:val="24"/>
          <w:lang w:bidi="fa-IR"/>
        </w:rPr>
        <w:t>Cucumis</w:t>
      </w:r>
      <w:proofErr w:type="spellEnd"/>
      <w:r w:rsidRPr="00E173A0">
        <w:rPr>
          <w:rFonts w:ascii="Times New Roman" w:hAnsi="Times New Roman" w:cs="Times New Roman"/>
          <w:i/>
          <w:iCs/>
          <w:sz w:val="24"/>
          <w:szCs w:val="24"/>
          <w:lang w:bidi="fa-IR"/>
        </w:rPr>
        <w:t xml:space="preserve"> </w:t>
      </w:r>
      <w:proofErr w:type="spellStart"/>
      <w:r w:rsidRPr="00E173A0">
        <w:rPr>
          <w:rFonts w:ascii="Times New Roman" w:hAnsi="Times New Roman" w:cs="Times New Roman"/>
          <w:i/>
          <w:iCs/>
          <w:sz w:val="24"/>
          <w:szCs w:val="24"/>
          <w:lang w:bidi="fa-IR"/>
        </w:rPr>
        <w:t>melo</w:t>
      </w:r>
      <w:proofErr w:type="spellEnd"/>
      <w:r w:rsidRPr="00E173A0">
        <w:rPr>
          <w:rFonts w:ascii="Times New Roman" w:hAnsi="Times New Roman" w:cs="Times New Roman"/>
          <w:sz w:val="24"/>
          <w:szCs w:val="24"/>
          <w:lang w:bidi="fa-IR"/>
        </w:rPr>
        <w:t xml:space="preserve"> var. </w:t>
      </w:r>
      <w:proofErr w:type="spellStart"/>
      <w:r w:rsidRPr="00E173A0">
        <w:rPr>
          <w:rFonts w:ascii="Times New Roman" w:hAnsi="Times New Roman" w:cs="Times New Roman"/>
          <w:sz w:val="24"/>
          <w:szCs w:val="24"/>
          <w:lang w:bidi="fa-IR"/>
        </w:rPr>
        <w:t>inodorus</w:t>
      </w:r>
      <w:proofErr w:type="spellEnd"/>
      <w:r w:rsidRPr="00E173A0">
        <w:rPr>
          <w:rFonts w:ascii="Times New Roman" w:hAnsi="Times New Roman" w:cs="Times New Roman"/>
          <w:sz w:val="24"/>
          <w:szCs w:val="24"/>
          <w:lang w:bidi="fa-IR"/>
        </w:rPr>
        <w:t>), sugar beet (</w:t>
      </w:r>
      <w:r w:rsidRPr="00E173A0">
        <w:rPr>
          <w:rFonts w:ascii="Times New Roman" w:hAnsi="Times New Roman" w:cs="Times New Roman"/>
          <w:i/>
          <w:iCs/>
          <w:sz w:val="24"/>
          <w:szCs w:val="24"/>
          <w:lang w:bidi="fa-IR"/>
        </w:rPr>
        <w:t>Beta vulgaris</w:t>
      </w:r>
      <w:r w:rsidRPr="00E173A0">
        <w:rPr>
          <w:rFonts w:ascii="Times New Roman" w:hAnsi="Times New Roman" w:cs="Times New Roman"/>
          <w:sz w:val="24"/>
          <w:szCs w:val="24"/>
          <w:lang w:bidi="fa-IR"/>
        </w:rPr>
        <w:t>) and corn (</w:t>
      </w:r>
      <w:proofErr w:type="spellStart"/>
      <w:r w:rsidRPr="00E173A0">
        <w:rPr>
          <w:rFonts w:ascii="Times New Roman" w:hAnsi="Times New Roman" w:cs="Times New Roman"/>
          <w:i/>
          <w:iCs/>
          <w:sz w:val="24"/>
          <w:szCs w:val="24"/>
          <w:lang w:bidi="fa-IR"/>
        </w:rPr>
        <w:t>Zea</w:t>
      </w:r>
      <w:proofErr w:type="spellEnd"/>
      <w:r w:rsidRPr="00E173A0">
        <w:rPr>
          <w:rFonts w:ascii="Times New Roman" w:hAnsi="Times New Roman" w:cs="Times New Roman"/>
          <w:i/>
          <w:iCs/>
          <w:sz w:val="24"/>
          <w:szCs w:val="24"/>
          <w:lang w:bidi="fa-IR"/>
        </w:rPr>
        <w:t xml:space="preserve"> mays</w:t>
      </w:r>
      <w:r w:rsidRPr="00E173A0">
        <w:rPr>
          <w:rFonts w:ascii="Times New Roman" w:hAnsi="Times New Roman" w:cs="Times New Roman"/>
          <w:sz w:val="24"/>
          <w:szCs w:val="24"/>
          <w:lang w:bidi="fa-IR"/>
        </w:rPr>
        <w:t xml:space="preserve">), and also in water and soils of some farms in </w:t>
      </w:r>
      <w:proofErr w:type="spellStart"/>
      <w:r w:rsidRPr="00E173A0">
        <w:rPr>
          <w:rFonts w:ascii="Times New Roman" w:hAnsi="Times New Roman" w:cs="Times New Roman"/>
          <w:sz w:val="24"/>
          <w:szCs w:val="24"/>
          <w:lang w:bidi="fa-IR"/>
        </w:rPr>
        <w:t>Torbat</w:t>
      </w:r>
      <w:proofErr w:type="spellEnd"/>
      <w:r w:rsidRPr="00E173A0">
        <w:rPr>
          <w:rFonts w:ascii="Times New Roman" w:hAnsi="Times New Roman" w:cs="Times New Roman"/>
          <w:sz w:val="24"/>
          <w:szCs w:val="24"/>
          <w:lang w:bidi="fa-IR"/>
        </w:rPr>
        <w:t xml:space="preserve"> Jam, and to examine whether the chemical fertilizers can be a source of heavy metals contamination of soil and groundwater, or not. Some samples were taken from the soil and water of each farm, both before fertilizer application and after final harvest (combined sample), as well as the most commonly used fertilizers (triple superphosphate, urea and potassium sulfate). Also during growth season, root (all crops), fruit (melon) and total shoot (corn forage) of all crops were sampled separately in each farm. The soil, plants and fertilizers samples were prepared by acid digestion and their heavy metals content, along with water samples, were measured by atomic absorption. Results showed that heavy metals concentrations in groundwater and soil were lower than adopted global standards. The only exception, among fertilizers, was Cd in triple superphosphate fertilizer, which its content was higher than California Department of Food and Agricultural Standards. </w:t>
      </w:r>
    </w:p>
    <w:p w:rsidR="0006463F" w:rsidRPr="00E173A0" w:rsidRDefault="0006463F" w:rsidP="0006463F">
      <w:pPr>
        <w:spacing w:after="0" w:line="480" w:lineRule="auto"/>
        <w:jc w:val="both"/>
        <w:rPr>
          <w:rFonts w:ascii="Times New Roman" w:hAnsi="Times New Roman" w:cs="Times New Roman"/>
          <w:sz w:val="24"/>
          <w:szCs w:val="24"/>
          <w:lang w:bidi="fa-IR"/>
        </w:rPr>
      </w:pPr>
      <w:r w:rsidRPr="00E173A0">
        <w:rPr>
          <w:rFonts w:ascii="Times New Roman" w:hAnsi="Times New Roman" w:cs="Times New Roman"/>
          <w:sz w:val="24"/>
          <w:szCs w:val="24"/>
          <w:lang w:bidi="fa-IR"/>
        </w:rPr>
        <w:t xml:space="preserve">The total Cd had increased to a greater extent in the soil of melon, sugar beet and corn farms in the region, in compare to </w:t>
      </w:r>
      <w:proofErr w:type="spellStart"/>
      <w:r w:rsidRPr="00E173A0">
        <w:rPr>
          <w:rFonts w:ascii="Times New Roman" w:hAnsi="Times New Roman" w:cs="Times New Roman"/>
          <w:sz w:val="24"/>
          <w:szCs w:val="24"/>
          <w:lang w:bidi="fa-IR"/>
        </w:rPr>
        <w:t>Pb</w:t>
      </w:r>
      <w:proofErr w:type="spellEnd"/>
      <w:r w:rsidRPr="00E173A0">
        <w:rPr>
          <w:rFonts w:ascii="Times New Roman" w:hAnsi="Times New Roman" w:cs="Times New Roman"/>
          <w:sz w:val="24"/>
          <w:szCs w:val="24"/>
          <w:lang w:bidi="fa-IR"/>
        </w:rPr>
        <w:t xml:space="preserve">. The total </w:t>
      </w:r>
      <w:proofErr w:type="spellStart"/>
      <w:r w:rsidRPr="00E173A0">
        <w:rPr>
          <w:rFonts w:ascii="Times New Roman" w:hAnsi="Times New Roman" w:cs="Times New Roman"/>
          <w:sz w:val="24"/>
          <w:szCs w:val="24"/>
          <w:lang w:bidi="fa-IR"/>
        </w:rPr>
        <w:t>Pb</w:t>
      </w:r>
      <w:proofErr w:type="spellEnd"/>
      <w:r w:rsidRPr="00E173A0">
        <w:rPr>
          <w:rFonts w:ascii="Times New Roman" w:hAnsi="Times New Roman" w:cs="Times New Roman"/>
          <w:sz w:val="24"/>
          <w:szCs w:val="24"/>
          <w:lang w:bidi="fa-IR"/>
        </w:rPr>
        <w:t xml:space="preserve"> concentration in soils of corn farms showed a greater increase during season than melons and sugar beet farms. This is probably due to greater use of </w:t>
      </w:r>
      <w:r w:rsidRPr="00E173A0">
        <w:rPr>
          <w:rFonts w:ascii="Times New Roman" w:hAnsi="Times New Roman" w:cs="Times New Roman"/>
          <w:sz w:val="24"/>
          <w:szCs w:val="24"/>
          <w:lang w:bidi="fa-IR"/>
        </w:rPr>
        <w:lastRenderedPageBreak/>
        <w:t xml:space="preserve">potassium fertilizer, which contains more </w:t>
      </w:r>
      <w:proofErr w:type="spellStart"/>
      <w:r w:rsidRPr="00E173A0">
        <w:rPr>
          <w:rFonts w:ascii="Times New Roman" w:hAnsi="Times New Roman" w:cs="Times New Roman"/>
          <w:sz w:val="24"/>
          <w:szCs w:val="24"/>
          <w:lang w:bidi="fa-IR"/>
        </w:rPr>
        <w:t>Pb</w:t>
      </w:r>
      <w:proofErr w:type="spellEnd"/>
      <w:r w:rsidRPr="00E173A0">
        <w:rPr>
          <w:rFonts w:ascii="Times New Roman" w:hAnsi="Times New Roman" w:cs="Times New Roman"/>
          <w:sz w:val="24"/>
          <w:szCs w:val="24"/>
          <w:lang w:bidi="fa-IR"/>
        </w:rPr>
        <w:t xml:space="preserve"> than other fertilizers, in corn farms. Lead had the highest transfer coefficient among all the metals studied. In general, it is likely that current farm management practices and the excessive use of chemical fertilizers will lead to more pollution and the loss of soil quality.</w:t>
      </w:r>
    </w:p>
    <w:p w:rsidR="0006463F" w:rsidRPr="00E173A0" w:rsidRDefault="0006463F" w:rsidP="0006463F">
      <w:pPr>
        <w:spacing w:after="0" w:line="480" w:lineRule="auto"/>
        <w:jc w:val="both"/>
        <w:rPr>
          <w:rFonts w:ascii="Times New Roman" w:hAnsi="Times New Roman" w:cs="Times New Roman"/>
          <w:b/>
          <w:bCs/>
          <w:sz w:val="24"/>
          <w:szCs w:val="24"/>
          <w:lang w:bidi="fa-IR"/>
        </w:rPr>
      </w:pPr>
      <w:r w:rsidRPr="00E173A0">
        <w:rPr>
          <w:rFonts w:ascii="Times New Roman" w:hAnsi="Times New Roman" w:cs="Times New Roman"/>
          <w:sz w:val="24"/>
          <w:szCs w:val="24"/>
          <w:lang w:bidi="fa-IR"/>
        </w:rPr>
        <w:t>Therefore, in addition to optimal use of fertilizers and control their quality, using other agricultural methods such as crop rotation, crop residues, green manure, organic fertilizers, and biological control could be assessed in order to mitigate the harmful effects of chemical fertilizer and to approach agricultural sustainability.</w:t>
      </w:r>
    </w:p>
    <w:p w:rsidR="0006463F" w:rsidRPr="00E173A0" w:rsidRDefault="0006463F" w:rsidP="0006463F">
      <w:pPr>
        <w:spacing w:after="0" w:line="480" w:lineRule="auto"/>
        <w:jc w:val="both"/>
        <w:rPr>
          <w:rFonts w:ascii="Times New Roman" w:hAnsi="Times New Roman" w:cs="Times New Roman"/>
          <w:b/>
          <w:bCs/>
          <w:color w:val="000000"/>
          <w:sz w:val="24"/>
          <w:szCs w:val="24"/>
          <w:lang w:bidi="fa-IR"/>
        </w:rPr>
      </w:pPr>
      <w:r w:rsidRPr="00E173A0">
        <w:rPr>
          <w:rFonts w:ascii="Times New Roman" w:hAnsi="Times New Roman" w:cs="Times New Roman"/>
          <w:b/>
          <w:bCs/>
          <w:color w:val="000000"/>
          <w:sz w:val="24"/>
          <w:szCs w:val="24"/>
          <w:lang w:bidi="fa-IR"/>
        </w:rPr>
        <w:t xml:space="preserve">Key words: </w:t>
      </w:r>
      <w:r w:rsidRPr="00E173A0">
        <w:rPr>
          <w:rFonts w:ascii="Times New Roman" w:hAnsi="Times New Roman" w:cs="Times New Roman"/>
          <w:color w:val="000000"/>
          <w:sz w:val="24"/>
          <w:szCs w:val="24"/>
          <w:lang w:bidi="fa-IR"/>
        </w:rPr>
        <w:t>cadmium, nickel, lead, fertilizer, melon, corn, sugar beet</w:t>
      </w:r>
    </w:p>
    <w:p w:rsidR="0006463F" w:rsidRDefault="0006463F"/>
    <w:sectPr w:rsidR="00064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3F"/>
    <w:rsid w:val="0006463F"/>
    <w:rsid w:val="00F46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3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3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Jami</dc:creator>
  <cp:lastModifiedBy>Majid Jami</cp:lastModifiedBy>
  <cp:revision>1</cp:revision>
  <dcterms:created xsi:type="dcterms:W3CDTF">2016-04-12T05:18:00Z</dcterms:created>
  <dcterms:modified xsi:type="dcterms:W3CDTF">2016-04-12T05:21:00Z</dcterms:modified>
</cp:coreProperties>
</file>