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54" w:rsidRPr="00F66554" w:rsidRDefault="00F66554" w:rsidP="00F66554">
      <w:pPr>
        <w:jc w:val="both"/>
        <w:rPr>
          <w:b/>
          <w:lang w:val="en-GB"/>
        </w:rPr>
      </w:pPr>
      <w:r w:rsidRPr="00F66554">
        <w:rPr>
          <w:b/>
          <w:lang w:val="en-GB"/>
        </w:rPr>
        <w:t>N</w:t>
      </w:r>
      <w:r w:rsidRPr="00F66554">
        <w:rPr>
          <w:b/>
          <w:vertAlign w:val="subscript"/>
          <w:lang w:val="en-GB"/>
        </w:rPr>
        <w:t>2</w:t>
      </w:r>
      <w:r w:rsidRPr="00F66554">
        <w:rPr>
          <w:b/>
          <w:lang w:val="en-GB"/>
        </w:rPr>
        <w:t xml:space="preserve"> explosive decompression pretreatment of biomass for lignocellulosic ethanol production </w:t>
      </w:r>
    </w:p>
    <w:p w:rsidR="00F66554" w:rsidRPr="00F66554" w:rsidRDefault="00F66554" w:rsidP="00F66554">
      <w:pPr>
        <w:jc w:val="both"/>
        <w:rPr>
          <w:b/>
          <w:lang w:val="en-GB"/>
        </w:rPr>
      </w:pPr>
      <w:r w:rsidRPr="00F66554">
        <w:rPr>
          <w:b/>
          <w:lang w:val="en-GB"/>
        </w:rPr>
        <w:t>M. Raud</w:t>
      </w:r>
      <w:r w:rsidRPr="00F66554">
        <w:rPr>
          <w:b/>
          <w:vertAlign w:val="superscript"/>
          <w:lang w:val="en-GB"/>
        </w:rPr>
        <w:t>1*</w:t>
      </w:r>
      <w:r w:rsidRPr="00F66554">
        <w:rPr>
          <w:b/>
          <w:lang w:val="en-GB"/>
        </w:rPr>
        <w:t>, J. Olt</w:t>
      </w:r>
      <w:r w:rsidRPr="00F66554">
        <w:rPr>
          <w:b/>
          <w:vertAlign w:val="superscript"/>
          <w:lang w:val="en-GB"/>
        </w:rPr>
        <w:t>1</w:t>
      </w:r>
      <w:r w:rsidRPr="00F66554">
        <w:rPr>
          <w:b/>
          <w:lang w:val="en-GB"/>
        </w:rPr>
        <w:t xml:space="preserve"> </w:t>
      </w:r>
      <w:r w:rsidRPr="00F66554">
        <w:rPr>
          <w:lang w:val="en-GB"/>
        </w:rPr>
        <w:t>and</w:t>
      </w:r>
      <w:r w:rsidRPr="00F66554">
        <w:rPr>
          <w:b/>
          <w:lang w:val="en-GB"/>
        </w:rPr>
        <w:t xml:space="preserve"> T. Kikas</w:t>
      </w:r>
      <w:r w:rsidRPr="00F66554">
        <w:rPr>
          <w:b/>
          <w:vertAlign w:val="superscript"/>
          <w:lang w:val="en-GB"/>
        </w:rPr>
        <w:t>1</w:t>
      </w:r>
    </w:p>
    <w:p w:rsidR="00F66554" w:rsidRPr="00F66554" w:rsidRDefault="00F66554" w:rsidP="00F66554">
      <w:pPr>
        <w:jc w:val="both"/>
        <w:rPr>
          <w:lang w:val="en-GB"/>
        </w:rPr>
      </w:pPr>
      <w:r w:rsidRPr="00F66554">
        <w:rPr>
          <w:vertAlign w:val="superscript"/>
          <w:lang w:val="en-GB"/>
        </w:rPr>
        <w:t>1</w:t>
      </w:r>
      <w:r w:rsidRPr="00F66554">
        <w:rPr>
          <w:lang w:val="en-GB"/>
        </w:rPr>
        <w:t xml:space="preserve"> Institute of Technology, Estonian University of Life Sciences, </w:t>
      </w:r>
      <w:proofErr w:type="spellStart"/>
      <w:r w:rsidRPr="00F66554">
        <w:rPr>
          <w:lang w:val="en-GB"/>
        </w:rPr>
        <w:t>Kreutzwaldi</w:t>
      </w:r>
      <w:proofErr w:type="spellEnd"/>
      <w:r w:rsidRPr="00F66554">
        <w:rPr>
          <w:lang w:val="en-GB"/>
        </w:rPr>
        <w:t xml:space="preserve"> St 56, 51014 Tartu, Estonia</w:t>
      </w:r>
    </w:p>
    <w:p w:rsidR="00F66554" w:rsidRPr="00F66554" w:rsidRDefault="00F66554" w:rsidP="00F66554">
      <w:pPr>
        <w:jc w:val="both"/>
        <w:rPr>
          <w:lang w:val="en-GB"/>
        </w:rPr>
      </w:pPr>
    </w:p>
    <w:p w:rsidR="00F66554" w:rsidRPr="00F66554" w:rsidRDefault="00F66554" w:rsidP="00F66554">
      <w:pPr>
        <w:jc w:val="both"/>
        <w:rPr>
          <w:lang w:val="en-GB"/>
        </w:rPr>
      </w:pPr>
      <w:r w:rsidRPr="00F66554">
        <w:rPr>
          <w:lang w:val="en-GB"/>
        </w:rPr>
        <w:t xml:space="preserve">* Corresponding author: </w:t>
      </w:r>
    </w:p>
    <w:p w:rsidR="00F66554" w:rsidRPr="00F66554" w:rsidRDefault="00F66554" w:rsidP="00F66554">
      <w:pPr>
        <w:jc w:val="both"/>
        <w:rPr>
          <w:lang w:val="en-GB"/>
        </w:rPr>
      </w:pPr>
      <w:proofErr w:type="spellStart"/>
      <w:r w:rsidRPr="00F66554">
        <w:rPr>
          <w:lang w:val="en-GB"/>
        </w:rPr>
        <w:t>Raud</w:t>
      </w:r>
      <w:proofErr w:type="spellEnd"/>
      <w:r w:rsidRPr="00F66554">
        <w:rPr>
          <w:lang w:val="en-GB"/>
        </w:rPr>
        <w:t xml:space="preserve">, Merlin </w:t>
      </w:r>
    </w:p>
    <w:p w:rsidR="00F66554" w:rsidRPr="00F66554" w:rsidRDefault="00F66554" w:rsidP="00F66554">
      <w:pPr>
        <w:jc w:val="both"/>
        <w:rPr>
          <w:lang w:val="en-GB"/>
        </w:rPr>
      </w:pPr>
      <w:r w:rsidRPr="00F66554">
        <w:rPr>
          <w:lang w:val="en-GB"/>
        </w:rPr>
        <w:t>Institute of Technology</w:t>
      </w:r>
    </w:p>
    <w:p w:rsidR="00F66554" w:rsidRPr="00F66554" w:rsidRDefault="00F66554" w:rsidP="00F66554">
      <w:pPr>
        <w:jc w:val="both"/>
        <w:rPr>
          <w:lang w:val="en-GB"/>
        </w:rPr>
      </w:pPr>
      <w:r w:rsidRPr="00F66554">
        <w:rPr>
          <w:lang w:val="en-GB"/>
        </w:rPr>
        <w:t>Estonian University of Life Sciences</w:t>
      </w:r>
    </w:p>
    <w:p w:rsidR="00F66554" w:rsidRPr="00F66554" w:rsidRDefault="00F66554" w:rsidP="00F66554">
      <w:pPr>
        <w:jc w:val="both"/>
        <w:rPr>
          <w:lang w:val="en-GB"/>
        </w:rPr>
      </w:pPr>
      <w:proofErr w:type="spellStart"/>
      <w:r w:rsidRPr="00F66554">
        <w:rPr>
          <w:lang w:val="en-GB"/>
        </w:rPr>
        <w:t>Kreutzwaldi</w:t>
      </w:r>
      <w:proofErr w:type="spellEnd"/>
      <w:r w:rsidRPr="00F66554">
        <w:rPr>
          <w:lang w:val="en-GB"/>
        </w:rPr>
        <w:t xml:space="preserve"> St 56</w:t>
      </w:r>
    </w:p>
    <w:p w:rsidR="00F66554" w:rsidRPr="00F66554" w:rsidRDefault="00F66554" w:rsidP="00F66554">
      <w:pPr>
        <w:jc w:val="both"/>
        <w:rPr>
          <w:lang w:val="en-GB"/>
        </w:rPr>
      </w:pPr>
      <w:r w:rsidRPr="00F66554">
        <w:rPr>
          <w:lang w:val="en-GB"/>
        </w:rPr>
        <w:t>51014 Tartu</w:t>
      </w:r>
    </w:p>
    <w:p w:rsidR="00F66554" w:rsidRPr="00F66554" w:rsidRDefault="00F66554" w:rsidP="00F66554">
      <w:pPr>
        <w:jc w:val="both"/>
        <w:rPr>
          <w:lang w:val="en-GB"/>
        </w:rPr>
      </w:pPr>
      <w:r w:rsidRPr="00F66554">
        <w:rPr>
          <w:lang w:val="en-GB"/>
        </w:rPr>
        <w:t>Estonia</w:t>
      </w:r>
    </w:p>
    <w:p w:rsidR="00F66554" w:rsidRPr="00F66554" w:rsidRDefault="00F66554" w:rsidP="00F66554">
      <w:pPr>
        <w:jc w:val="both"/>
        <w:rPr>
          <w:lang w:val="en-GB"/>
        </w:rPr>
      </w:pPr>
      <w:r w:rsidRPr="00F66554">
        <w:rPr>
          <w:lang w:val="en-GB"/>
        </w:rPr>
        <w:t>Phone: +372 56611303</w:t>
      </w:r>
    </w:p>
    <w:p w:rsidR="00F66554" w:rsidRPr="00F66554" w:rsidRDefault="00F66554" w:rsidP="00F66554">
      <w:pPr>
        <w:jc w:val="both"/>
        <w:rPr>
          <w:lang w:val="en-GB"/>
        </w:rPr>
      </w:pPr>
      <w:r w:rsidRPr="00F66554">
        <w:rPr>
          <w:lang w:val="en-GB"/>
        </w:rPr>
        <w:t xml:space="preserve">e-mail: merlin.raud@emu.ee </w:t>
      </w:r>
    </w:p>
    <w:p w:rsidR="00F66554" w:rsidRDefault="00F66554" w:rsidP="00F66554">
      <w:pPr>
        <w:jc w:val="both"/>
        <w:rPr>
          <w:lang w:val="en-GB"/>
        </w:rPr>
      </w:pPr>
    </w:p>
    <w:p w:rsidR="00D47DE7" w:rsidRDefault="00D47DE7" w:rsidP="00D47DE7">
      <w:pPr>
        <w:jc w:val="both"/>
        <w:rPr>
          <w:lang w:val="en-GB"/>
        </w:rPr>
      </w:pPr>
      <w:r w:rsidRPr="00D47DE7">
        <w:rPr>
          <w:lang w:val="en-GB"/>
        </w:rPr>
        <w:t>The pretreatment is essential step prior to the conversion of the lignocellulosic material to ethanol</w:t>
      </w:r>
      <w:r w:rsidR="00FB73F8">
        <w:rPr>
          <w:lang w:val="en-GB"/>
        </w:rPr>
        <w:t>,</w:t>
      </w:r>
      <w:r>
        <w:rPr>
          <w:lang w:val="en-GB"/>
        </w:rPr>
        <w:t xml:space="preserve"> which </w:t>
      </w:r>
      <w:proofErr w:type="gramStart"/>
      <w:r>
        <w:rPr>
          <w:lang w:val="en-GB"/>
        </w:rPr>
        <w:t>could be used</w:t>
      </w:r>
      <w:proofErr w:type="gramEnd"/>
      <w:r>
        <w:rPr>
          <w:lang w:val="en-GB"/>
        </w:rPr>
        <w:t xml:space="preserve"> as a liquid fuel in engines. However</w:t>
      </w:r>
      <w:r w:rsidR="00FB73F8">
        <w:rPr>
          <w:lang w:val="en-GB"/>
        </w:rPr>
        <w:t>,</w:t>
      </w:r>
      <w:r>
        <w:rPr>
          <w:lang w:val="en-GB"/>
        </w:rPr>
        <w:t xml:space="preserve"> most traditional pretreatment methods </w:t>
      </w:r>
      <w:r w:rsidR="00490640">
        <w:rPr>
          <w:lang w:val="en-GB"/>
        </w:rPr>
        <w:t>have low efficiency, use chemicals or vast amount of energy</w:t>
      </w:r>
      <w:r w:rsidR="008A52B4">
        <w:rPr>
          <w:lang w:val="en-GB"/>
        </w:rPr>
        <w:t xml:space="preserve"> in </w:t>
      </w:r>
      <w:r w:rsidR="00FB73F8">
        <w:rPr>
          <w:lang w:val="en-GB"/>
        </w:rPr>
        <w:t xml:space="preserve">the </w:t>
      </w:r>
      <w:r w:rsidR="008A52B4">
        <w:rPr>
          <w:lang w:val="en-GB"/>
        </w:rPr>
        <w:t>process</w:t>
      </w:r>
      <w:r w:rsidR="00490640">
        <w:rPr>
          <w:lang w:val="en-GB"/>
        </w:rPr>
        <w:t>. T</w:t>
      </w:r>
      <w:r w:rsidR="00490640" w:rsidRPr="00490640">
        <w:rPr>
          <w:lang w:val="en-GB"/>
        </w:rPr>
        <w:t>he costs of chemicals and power requirement of these pretreatment methods are relatively high</w:t>
      </w:r>
      <w:r w:rsidR="00490640">
        <w:rPr>
          <w:lang w:val="en-GB"/>
        </w:rPr>
        <w:t xml:space="preserve"> and</w:t>
      </w:r>
      <w:r w:rsidR="00490640" w:rsidRPr="00490640">
        <w:rPr>
          <w:lang w:val="en-GB"/>
        </w:rPr>
        <w:t xml:space="preserve"> therefore, these processes might not be economically feasible</w:t>
      </w:r>
      <w:r w:rsidR="008A52B4">
        <w:rPr>
          <w:lang w:val="en-GB"/>
        </w:rPr>
        <w:t xml:space="preserve">. </w:t>
      </w:r>
      <w:r w:rsidR="008436F6">
        <w:rPr>
          <w:lang w:val="en-GB"/>
        </w:rPr>
        <w:t>A</w:t>
      </w:r>
      <w:r w:rsidR="00F66554" w:rsidRPr="00F66554">
        <w:rPr>
          <w:lang w:val="en-GB"/>
        </w:rPr>
        <w:t xml:space="preserve"> novel biomass pretreatment method</w:t>
      </w:r>
      <w:r w:rsidR="008436F6">
        <w:rPr>
          <w:lang w:val="en-GB"/>
        </w:rPr>
        <w:t xml:space="preserve"> </w:t>
      </w:r>
      <w:proofErr w:type="gramStart"/>
      <w:r w:rsidR="008436F6">
        <w:rPr>
          <w:lang w:val="en-GB"/>
        </w:rPr>
        <w:t>will be presented</w:t>
      </w:r>
      <w:proofErr w:type="gramEnd"/>
      <w:r w:rsidR="00F66554" w:rsidRPr="00F66554">
        <w:rPr>
          <w:lang w:val="en-GB"/>
        </w:rPr>
        <w:t xml:space="preserve"> </w:t>
      </w:r>
      <w:r w:rsidR="008436F6">
        <w:rPr>
          <w:lang w:val="en-GB"/>
        </w:rPr>
        <w:t>which</w:t>
      </w:r>
      <w:r w:rsidR="00F66554" w:rsidRPr="00F66554">
        <w:rPr>
          <w:lang w:val="en-GB"/>
        </w:rPr>
        <w:t xml:space="preserve"> open</w:t>
      </w:r>
      <w:r w:rsidR="00490640">
        <w:rPr>
          <w:lang w:val="en-GB"/>
        </w:rPr>
        <w:t>s</w:t>
      </w:r>
      <w:r w:rsidR="00F66554" w:rsidRPr="00F66554">
        <w:rPr>
          <w:lang w:val="en-GB"/>
        </w:rPr>
        <w:t xml:space="preserve"> up the biomass structure for more efficient enzymatic hydrolysis. </w:t>
      </w:r>
      <w:r w:rsidRPr="00F66554">
        <w:rPr>
          <w:lang w:val="en-GB"/>
        </w:rPr>
        <w:t xml:space="preserve">No catalysts or chemicals </w:t>
      </w:r>
      <w:r w:rsidR="00490640">
        <w:rPr>
          <w:lang w:val="en-GB"/>
        </w:rPr>
        <w:t>are</w:t>
      </w:r>
      <w:r w:rsidRPr="00F66554">
        <w:rPr>
          <w:lang w:val="en-GB"/>
        </w:rPr>
        <w:t xml:space="preserve"> </w:t>
      </w:r>
      <w:r w:rsidR="00490640">
        <w:rPr>
          <w:lang w:val="en-GB"/>
        </w:rPr>
        <w:t>used</w:t>
      </w:r>
      <w:r w:rsidRPr="00F66554">
        <w:rPr>
          <w:lang w:val="en-GB"/>
        </w:rPr>
        <w:t xml:space="preserve"> in the process thereby, making it economically and environmentally attractive.</w:t>
      </w:r>
    </w:p>
    <w:p w:rsidR="00EC1308" w:rsidRDefault="00F66554" w:rsidP="00F66554">
      <w:pPr>
        <w:jc w:val="both"/>
        <w:rPr>
          <w:lang w:val="en-GB"/>
        </w:rPr>
      </w:pPr>
      <w:r w:rsidRPr="00F66554">
        <w:rPr>
          <w:lang w:val="en-GB"/>
        </w:rPr>
        <w:t>In this method the biomass is exposed to a high pressure using N</w:t>
      </w:r>
      <w:r w:rsidRPr="00F66554">
        <w:rPr>
          <w:vertAlign w:val="subscript"/>
          <w:lang w:val="en-GB"/>
        </w:rPr>
        <w:t>2</w:t>
      </w:r>
      <w:r w:rsidRPr="00F66554">
        <w:rPr>
          <w:lang w:val="en-GB"/>
        </w:rPr>
        <w:t xml:space="preserve"> gas, and temperature</w:t>
      </w:r>
      <w:r w:rsidR="00A30B58">
        <w:rPr>
          <w:lang w:val="en-GB"/>
        </w:rPr>
        <w:t xml:space="preserve"> </w:t>
      </w:r>
      <w:r w:rsidR="00A30B58" w:rsidRPr="00F66554">
        <w:rPr>
          <w:lang w:val="en-GB"/>
        </w:rPr>
        <w:t>to break the hemicellulose and lignin seal around the cellulose macro fibrils in the cell walls of the lignocellulosic biomass</w:t>
      </w:r>
      <w:r w:rsidRPr="00F66554">
        <w:rPr>
          <w:lang w:val="en-GB"/>
        </w:rPr>
        <w:t xml:space="preserve">. Under pressure, cells of the lignocellulosic biomass are filled with a solution saturated with nitrogen. When the pressure is suddenly released, the feedstock is exposed to an explosive decompression and the dissolved nitrogen is released from the solution. Sudden change in the volume breaks the cell walls and opens the biomass structure resulting in increased surface area of the substrate for enzymatic hydrolysis. </w:t>
      </w:r>
    </w:p>
    <w:p w:rsidR="00EC1308" w:rsidRDefault="00F66554" w:rsidP="00F66554">
      <w:pPr>
        <w:jc w:val="both"/>
        <w:rPr>
          <w:lang w:val="en-GB"/>
        </w:rPr>
      </w:pPr>
      <w:r w:rsidRPr="00F66554">
        <w:rPr>
          <w:lang w:val="en-GB"/>
        </w:rPr>
        <w:t xml:space="preserve">In this research, a range of different pressures (1-60 bar) and temperatures (25-175°C) were applied to barley straw to evaluate the efficiency of the pretreatment. The pretreatment was followed by enzymatic hydrolysis and fermentation. Resulting glucose and ethanol concentrations were measured and the yields were considered as an estimate for the most suitable set of pretreatment conditions. </w:t>
      </w:r>
    </w:p>
    <w:p w:rsidR="00F66554" w:rsidRPr="00F66554" w:rsidRDefault="00F66554" w:rsidP="00F66554">
      <w:pPr>
        <w:jc w:val="both"/>
        <w:rPr>
          <w:lang w:val="en-GB"/>
        </w:rPr>
      </w:pPr>
      <w:r w:rsidRPr="00F66554">
        <w:rPr>
          <w:lang w:val="en-GB"/>
        </w:rPr>
        <w:t>The results indicate that the highest glucose yield and hydrolysis efficiency were gained at 150°C and 10-30 bars</w:t>
      </w:r>
      <w:r w:rsidR="00EC1308">
        <w:rPr>
          <w:lang w:val="en-GB"/>
        </w:rPr>
        <w:t xml:space="preserve"> </w:t>
      </w:r>
      <w:r w:rsidR="00EC1308" w:rsidRPr="007A4314">
        <w:rPr>
          <w:bCs/>
          <w:lang w:val="en-GB"/>
        </w:rPr>
        <w:t>where the glucose yield was between 278 to 338 g/kg depending on</w:t>
      </w:r>
      <w:r w:rsidR="00EC1308">
        <w:rPr>
          <w:bCs/>
          <w:lang w:val="en-GB"/>
        </w:rPr>
        <w:t xml:space="preserve"> the</w:t>
      </w:r>
      <w:r w:rsidR="00EC1308" w:rsidRPr="007A4314">
        <w:rPr>
          <w:bCs/>
          <w:lang w:val="en-GB"/>
        </w:rPr>
        <w:t xml:space="preserve"> pressure</w:t>
      </w:r>
      <w:r w:rsidRPr="00F66554">
        <w:rPr>
          <w:lang w:val="en-GB"/>
        </w:rPr>
        <w:t xml:space="preserve">. The </w:t>
      </w:r>
      <w:r w:rsidRPr="00F66554">
        <w:rPr>
          <w:lang w:val="en-GB"/>
        </w:rPr>
        <w:lastRenderedPageBreak/>
        <w:t>fermentation efficiency was lower at higher temperatures</w:t>
      </w:r>
      <w:r w:rsidR="00FB73F8">
        <w:rPr>
          <w:lang w:val="en-GB"/>
        </w:rPr>
        <w:t>.</w:t>
      </w:r>
      <w:r w:rsidR="00EC1308">
        <w:rPr>
          <w:lang w:val="en-GB"/>
        </w:rPr>
        <w:t xml:space="preserve"> </w:t>
      </w:r>
      <w:r w:rsidR="00FB73F8">
        <w:rPr>
          <w:lang w:val="en-GB"/>
        </w:rPr>
        <w:t>H</w:t>
      </w:r>
      <w:r w:rsidR="00EC1308">
        <w:rPr>
          <w:lang w:val="en-GB"/>
        </w:rPr>
        <w:t xml:space="preserve">owever, </w:t>
      </w:r>
      <w:r w:rsidR="00EC1308">
        <w:rPr>
          <w:bCs/>
          <w:lang w:val="en-GB"/>
        </w:rPr>
        <w:t>i</w:t>
      </w:r>
      <w:r w:rsidR="00EC1308" w:rsidRPr="007A4314">
        <w:rPr>
          <w:bCs/>
          <w:lang w:val="en-GB"/>
        </w:rPr>
        <w:t xml:space="preserve">n spite of the decrease in ethanol yield when pretreatment temperature was increased, the highest ethanol yield </w:t>
      </w:r>
      <w:proofErr w:type="gramStart"/>
      <w:r w:rsidR="00EC1308" w:rsidRPr="007A4314">
        <w:rPr>
          <w:bCs/>
          <w:lang w:val="en-GB"/>
        </w:rPr>
        <w:t>was gained</w:t>
      </w:r>
      <w:proofErr w:type="gramEnd"/>
      <w:r w:rsidR="00EC1308" w:rsidRPr="007A4314">
        <w:rPr>
          <w:bCs/>
          <w:lang w:val="en-GB"/>
        </w:rPr>
        <w:t xml:space="preserve"> at 150°C and in 10-30 bars</w:t>
      </w:r>
      <w:r w:rsidR="00EC1308">
        <w:rPr>
          <w:bCs/>
          <w:lang w:val="en-GB"/>
        </w:rPr>
        <w:t xml:space="preserve"> since the </w:t>
      </w:r>
      <w:r w:rsidR="00EC1308" w:rsidRPr="007A4314">
        <w:rPr>
          <w:bCs/>
          <w:lang w:val="en-GB"/>
        </w:rPr>
        <w:t xml:space="preserve">high glucose yield at pretreatment temperature 150°C enables to gain high ethanol yields in </w:t>
      </w:r>
      <w:r w:rsidR="00FB73F8">
        <w:rPr>
          <w:bCs/>
          <w:lang w:val="en-GB"/>
        </w:rPr>
        <w:t>downstream</w:t>
      </w:r>
      <w:bookmarkStart w:id="0" w:name="_GoBack"/>
      <w:bookmarkEnd w:id="0"/>
      <w:r w:rsidR="00EC1308" w:rsidRPr="007A4314">
        <w:rPr>
          <w:bCs/>
          <w:lang w:val="en-GB"/>
        </w:rPr>
        <w:t xml:space="preserve"> process.</w:t>
      </w:r>
    </w:p>
    <w:p w:rsidR="00F66554" w:rsidRPr="00F66554" w:rsidRDefault="00F66554" w:rsidP="00F66554">
      <w:pPr>
        <w:jc w:val="both"/>
        <w:rPr>
          <w:lang w:val="en-GB"/>
        </w:rPr>
      </w:pPr>
    </w:p>
    <w:p w:rsidR="00F66554" w:rsidRDefault="00F66554" w:rsidP="00F66554">
      <w:pPr>
        <w:jc w:val="both"/>
        <w:rPr>
          <w:lang w:val="en-GB"/>
        </w:rPr>
      </w:pPr>
      <w:r w:rsidRPr="00F66554">
        <w:rPr>
          <w:b/>
          <w:lang w:val="en-GB"/>
        </w:rPr>
        <w:t>Keywords:</w:t>
      </w:r>
      <w:r w:rsidRPr="00F66554">
        <w:rPr>
          <w:lang w:val="en-GB"/>
        </w:rPr>
        <w:t xml:space="preserve"> lignocellulosic ethanol; biomass pretreatment; biofuels; bioethanol; explosive decompression;</w:t>
      </w:r>
    </w:p>
    <w:p w:rsidR="00652864" w:rsidRDefault="00652864" w:rsidP="00F66554"/>
    <w:sectPr w:rsidR="00652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54"/>
    <w:rsid w:val="00000BAE"/>
    <w:rsid w:val="000036D2"/>
    <w:rsid w:val="00007522"/>
    <w:rsid w:val="00033C66"/>
    <w:rsid w:val="00057DD3"/>
    <w:rsid w:val="000618CB"/>
    <w:rsid w:val="0008496C"/>
    <w:rsid w:val="000901E5"/>
    <w:rsid w:val="000A0E3A"/>
    <w:rsid w:val="000B097F"/>
    <w:rsid w:val="000B11BA"/>
    <w:rsid w:val="000F05DB"/>
    <w:rsid w:val="00136E43"/>
    <w:rsid w:val="001429E6"/>
    <w:rsid w:val="0014321A"/>
    <w:rsid w:val="00154309"/>
    <w:rsid w:val="00157A26"/>
    <w:rsid w:val="00174D66"/>
    <w:rsid w:val="00177BAE"/>
    <w:rsid w:val="001F64A4"/>
    <w:rsid w:val="001F668D"/>
    <w:rsid w:val="002026A4"/>
    <w:rsid w:val="00217F76"/>
    <w:rsid w:val="00233FEB"/>
    <w:rsid w:val="00251F67"/>
    <w:rsid w:val="00263B67"/>
    <w:rsid w:val="00306A33"/>
    <w:rsid w:val="0032194F"/>
    <w:rsid w:val="0032281B"/>
    <w:rsid w:val="003262C5"/>
    <w:rsid w:val="00330194"/>
    <w:rsid w:val="00342080"/>
    <w:rsid w:val="0037064A"/>
    <w:rsid w:val="0037064B"/>
    <w:rsid w:val="00387BFE"/>
    <w:rsid w:val="003A12D4"/>
    <w:rsid w:val="003A32B0"/>
    <w:rsid w:val="003C36E5"/>
    <w:rsid w:val="003D141E"/>
    <w:rsid w:val="004113CA"/>
    <w:rsid w:val="00425793"/>
    <w:rsid w:val="00433DE9"/>
    <w:rsid w:val="00455C4B"/>
    <w:rsid w:val="004835BE"/>
    <w:rsid w:val="00490640"/>
    <w:rsid w:val="00494F88"/>
    <w:rsid w:val="004A1AEE"/>
    <w:rsid w:val="004B74EC"/>
    <w:rsid w:val="004C5305"/>
    <w:rsid w:val="004F4E2B"/>
    <w:rsid w:val="005005B8"/>
    <w:rsid w:val="005132E9"/>
    <w:rsid w:val="00544BAE"/>
    <w:rsid w:val="005544CB"/>
    <w:rsid w:val="00591450"/>
    <w:rsid w:val="005943BF"/>
    <w:rsid w:val="00596562"/>
    <w:rsid w:val="005C1F54"/>
    <w:rsid w:val="005C520D"/>
    <w:rsid w:val="005F3ECF"/>
    <w:rsid w:val="006103D8"/>
    <w:rsid w:val="00652864"/>
    <w:rsid w:val="006765E8"/>
    <w:rsid w:val="006A7AF5"/>
    <w:rsid w:val="006B3CE5"/>
    <w:rsid w:val="006C13D4"/>
    <w:rsid w:val="006D28BB"/>
    <w:rsid w:val="006D62D3"/>
    <w:rsid w:val="006E5B13"/>
    <w:rsid w:val="007051C1"/>
    <w:rsid w:val="007240E8"/>
    <w:rsid w:val="0072604A"/>
    <w:rsid w:val="007365FA"/>
    <w:rsid w:val="00755472"/>
    <w:rsid w:val="007610BE"/>
    <w:rsid w:val="00761365"/>
    <w:rsid w:val="00786B47"/>
    <w:rsid w:val="00792177"/>
    <w:rsid w:val="00797154"/>
    <w:rsid w:val="007B6AEE"/>
    <w:rsid w:val="007C27C1"/>
    <w:rsid w:val="007D6B83"/>
    <w:rsid w:val="007F3D53"/>
    <w:rsid w:val="007F6F6B"/>
    <w:rsid w:val="00806478"/>
    <w:rsid w:val="008175EC"/>
    <w:rsid w:val="00832071"/>
    <w:rsid w:val="008436F6"/>
    <w:rsid w:val="0086759E"/>
    <w:rsid w:val="008717ED"/>
    <w:rsid w:val="008877A5"/>
    <w:rsid w:val="008A52B4"/>
    <w:rsid w:val="008D79CF"/>
    <w:rsid w:val="009173A9"/>
    <w:rsid w:val="0092444D"/>
    <w:rsid w:val="00930A68"/>
    <w:rsid w:val="00987BD6"/>
    <w:rsid w:val="009A331A"/>
    <w:rsid w:val="009C59FF"/>
    <w:rsid w:val="009E4095"/>
    <w:rsid w:val="009F4633"/>
    <w:rsid w:val="00A13E4E"/>
    <w:rsid w:val="00A2176E"/>
    <w:rsid w:val="00A30B58"/>
    <w:rsid w:val="00A34106"/>
    <w:rsid w:val="00A5485D"/>
    <w:rsid w:val="00A56AE3"/>
    <w:rsid w:val="00A7356B"/>
    <w:rsid w:val="00A8490E"/>
    <w:rsid w:val="00AA780B"/>
    <w:rsid w:val="00B12F1B"/>
    <w:rsid w:val="00B15364"/>
    <w:rsid w:val="00B47477"/>
    <w:rsid w:val="00B642CA"/>
    <w:rsid w:val="00B65431"/>
    <w:rsid w:val="00BD1822"/>
    <w:rsid w:val="00BD628E"/>
    <w:rsid w:val="00BE5C39"/>
    <w:rsid w:val="00BE7B40"/>
    <w:rsid w:val="00C178D1"/>
    <w:rsid w:val="00C23EE9"/>
    <w:rsid w:val="00C24DE8"/>
    <w:rsid w:val="00C41FC4"/>
    <w:rsid w:val="00C61F15"/>
    <w:rsid w:val="00C72CA3"/>
    <w:rsid w:val="00C77157"/>
    <w:rsid w:val="00C77E65"/>
    <w:rsid w:val="00C8175A"/>
    <w:rsid w:val="00CF2CF2"/>
    <w:rsid w:val="00D27D2D"/>
    <w:rsid w:val="00D32797"/>
    <w:rsid w:val="00D465F5"/>
    <w:rsid w:val="00D47DE7"/>
    <w:rsid w:val="00D62373"/>
    <w:rsid w:val="00D71EAD"/>
    <w:rsid w:val="00D773C9"/>
    <w:rsid w:val="00D8371F"/>
    <w:rsid w:val="00D906A6"/>
    <w:rsid w:val="00D94149"/>
    <w:rsid w:val="00D95BCA"/>
    <w:rsid w:val="00DD4B04"/>
    <w:rsid w:val="00DE71C3"/>
    <w:rsid w:val="00E05D56"/>
    <w:rsid w:val="00E334C9"/>
    <w:rsid w:val="00E475D4"/>
    <w:rsid w:val="00E60E98"/>
    <w:rsid w:val="00E64C21"/>
    <w:rsid w:val="00E974F2"/>
    <w:rsid w:val="00EB0654"/>
    <w:rsid w:val="00EB2EA6"/>
    <w:rsid w:val="00EC1308"/>
    <w:rsid w:val="00EF2347"/>
    <w:rsid w:val="00F0193D"/>
    <w:rsid w:val="00F02445"/>
    <w:rsid w:val="00F05BE2"/>
    <w:rsid w:val="00F238EB"/>
    <w:rsid w:val="00F337EF"/>
    <w:rsid w:val="00F4615A"/>
    <w:rsid w:val="00F66554"/>
    <w:rsid w:val="00F95A93"/>
    <w:rsid w:val="00F97317"/>
    <w:rsid w:val="00F97835"/>
    <w:rsid w:val="00FB73F8"/>
    <w:rsid w:val="00FD2933"/>
    <w:rsid w:val="00FE38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B97FD-0D01-4515-BA02-7D6A8FAC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66554"/>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2368</Characters>
  <Application>Microsoft Office Word</Application>
  <DocSecurity>4</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EMU</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 user</dc:creator>
  <cp:keywords/>
  <dc:description/>
  <cp:lastModifiedBy>EMU user</cp:lastModifiedBy>
  <cp:revision>2</cp:revision>
  <dcterms:created xsi:type="dcterms:W3CDTF">2016-04-01T07:58:00Z</dcterms:created>
  <dcterms:modified xsi:type="dcterms:W3CDTF">2016-04-01T07:58:00Z</dcterms:modified>
</cp:coreProperties>
</file>