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CA7" w:rsidRDefault="00737C6B" w:rsidP="009037E7">
      <w:pPr>
        <w:jc w:val="center"/>
      </w:pPr>
      <w:r>
        <w:t xml:space="preserve">Constraints Faced by Marginalised </w:t>
      </w:r>
      <w:r w:rsidR="00CC0A10">
        <w:t>Nomadic</w:t>
      </w:r>
      <w:r w:rsidR="009037E7">
        <w:t xml:space="preserve"> </w:t>
      </w:r>
      <w:proofErr w:type="spellStart"/>
      <w:r w:rsidR="009037E7">
        <w:t>VanGujjar</w:t>
      </w:r>
      <w:proofErr w:type="spellEnd"/>
      <w:r w:rsidR="009037E7">
        <w:t xml:space="preserve"> Pastoralist</w:t>
      </w:r>
      <w:r>
        <w:t xml:space="preserve"> of </w:t>
      </w:r>
      <w:r w:rsidR="00B62293">
        <w:t xml:space="preserve">the </w:t>
      </w:r>
      <w:r>
        <w:t>Himalayas</w:t>
      </w:r>
      <w:r w:rsidR="009037E7">
        <w:t xml:space="preserve">: A case from </w:t>
      </w:r>
      <w:proofErr w:type="spellStart"/>
      <w:r w:rsidR="009037E7">
        <w:t>Uttarakhand</w:t>
      </w:r>
      <w:proofErr w:type="spellEnd"/>
      <w:r w:rsidR="009037E7">
        <w:t xml:space="preserve"> India</w:t>
      </w:r>
      <w:r>
        <w:t>.</w:t>
      </w:r>
      <w:r w:rsidR="00D8422F">
        <w:t xml:space="preserve"> </w:t>
      </w:r>
    </w:p>
    <w:p w:rsidR="0079796F" w:rsidRDefault="0079796F" w:rsidP="009037E7">
      <w:pPr>
        <w:jc w:val="center"/>
      </w:pPr>
    </w:p>
    <w:p w:rsidR="0079796F" w:rsidRDefault="0079796F" w:rsidP="009037E7">
      <w:pPr>
        <w:jc w:val="center"/>
      </w:pPr>
      <w:r>
        <w:t xml:space="preserve">Sapna Jarial </w:t>
      </w:r>
      <w:r w:rsidR="00CB7086">
        <w:t>*</w:t>
      </w:r>
      <w:r>
        <w:t xml:space="preserve">&amp; </w:t>
      </w:r>
      <w:proofErr w:type="spellStart"/>
      <w:r>
        <w:t>Sushrut</w:t>
      </w:r>
      <w:proofErr w:type="spellEnd"/>
      <w:r>
        <w:t xml:space="preserve"> </w:t>
      </w:r>
      <w:proofErr w:type="spellStart"/>
      <w:r>
        <w:t>Chauhan</w:t>
      </w:r>
      <w:proofErr w:type="spellEnd"/>
      <w:r w:rsidR="00CB7086">
        <w:t>*</w:t>
      </w:r>
    </w:p>
    <w:p w:rsidR="00CB7086" w:rsidRPr="00CB7086" w:rsidRDefault="00CB7086" w:rsidP="00CB7086">
      <w:pPr>
        <w:spacing w:after="240" w:line="240" w:lineRule="auto"/>
        <w:rPr>
          <w:rFonts w:eastAsia="Times New Roman" w:cs="Times New Roman"/>
          <w:color w:val="000000" w:themeColor="text1"/>
          <w:sz w:val="18"/>
          <w:szCs w:val="18"/>
        </w:rPr>
      </w:pPr>
      <w:r w:rsidRPr="00CB7086">
        <w:rPr>
          <w:rFonts w:eastAsia="Times New Roman" w:cs="Times New Roman"/>
          <w:color w:val="000000" w:themeColor="text1"/>
          <w:sz w:val="18"/>
          <w:szCs w:val="18"/>
        </w:rPr>
        <w:t>*This piece of research is one of my independent research and do not bear affiliation with my work organisation.</w:t>
      </w:r>
    </w:p>
    <w:p w:rsidR="00B62293" w:rsidRDefault="00B62293" w:rsidP="009037E7">
      <w:pPr>
        <w:jc w:val="center"/>
      </w:pPr>
      <w:r>
        <w:t>Abstract</w:t>
      </w:r>
    </w:p>
    <w:p w:rsidR="00B62293" w:rsidRDefault="00B62293" w:rsidP="009037E7">
      <w:pPr>
        <w:jc w:val="center"/>
      </w:pPr>
      <w:r>
        <w:t>Keywords:</w:t>
      </w:r>
      <w:r w:rsidR="00DB487A">
        <w:t xml:space="preserve"> </w:t>
      </w:r>
      <w:proofErr w:type="spellStart"/>
      <w:r w:rsidR="00DB487A">
        <w:t>VanGujjars</w:t>
      </w:r>
      <w:proofErr w:type="spellEnd"/>
      <w:r>
        <w:t>, transhumance, forest resources,</w:t>
      </w:r>
      <w:r w:rsidR="009756F3">
        <w:t xml:space="preserve"> constraints,</w:t>
      </w:r>
      <w:r w:rsidR="00DB487A">
        <w:t xml:space="preserve"> buffalo husbandry</w:t>
      </w:r>
      <w:r>
        <w:t xml:space="preserve"> </w:t>
      </w:r>
    </w:p>
    <w:p w:rsidR="00C41CDD" w:rsidRPr="00C41CDD" w:rsidRDefault="00C41CDD" w:rsidP="00C41CDD">
      <w:pPr>
        <w:spacing w:after="240" w:line="240" w:lineRule="auto"/>
        <w:rPr>
          <w:rFonts w:eastAsia="Times New Roman" w:cs="Times New Roman"/>
          <w:color w:val="000000" w:themeColor="text1"/>
          <w:sz w:val="24"/>
          <w:szCs w:val="24"/>
        </w:rPr>
      </w:pPr>
      <w:r w:rsidRPr="00C41CDD">
        <w:rPr>
          <w:rFonts w:eastAsia="Times New Roman" w:cs="Times New Roman"/>
          <w:color w:val="000000" w:themeColor="text1"/>
          <w:sz w:val="24"/>
          <w:szCs w:val="24"/>
        </w:rPr>
        <w:t xml:space="preserve">The Indian nomadic forest dwellers ‘Van </w:t>
      </w:r>
      <w:proofErr w:type="spellStart"/>
      <w:r w:rsidRPr="00C41CDD">
        <w:rPr>
          <w:rFonts w:eastAsia="Times New Roman" w:cs="Times New Roman"/>
          <w:color w:val="000000" w:themeColor="text1"/>
          <w:sz w:val="24"/>
          <w:szCs w:val="24"/>
        </w:rPr>
        <w:t>Gujjars</w:t>
      </w:r>
      <w:proofErr w:type="spellEnd"/>
      <w:r w:rsidRPr="00C41CDD">
        <w:rPr>
          <w:rFonts w:eastAsia="Times New Roman" w:cs="Times New Roman"/>
          <w:color w:val="000000" w:themeColor="text1"/>
          <w:sz w:val="24"/>
          <w:szCs w:val="24"/>
        </w:rPr>
        <w:t xml:space="preserve">’ are   </w:t>
      </w:r>
      <w:proofErr w:type="spellStart"/>
      <w:r w:rsidRPr="00C41CDD">
        <w:rPr>
          <w:rFonts w:eastAsia="Times New Roman" w:cs="Times New Roman"/>
          <w:color w:val="000000" w:themeColor="text1"/>
          <w:sz w:val="24"/>
          <w:szCs w:val="24"/>
        </w:rPr>
        <w:t>tribals</w:t>
      </w:r>
      <w:proofErr w:type="spellEnd"/>
      <w:r w:rsidRPr="00C41CDD">
        <w:rPr>
          <w:rFonts w:eastAsia="Times New Roman" w:cs="Times New Roman"/>
          <w:color w:val="000000" w:themeColor="text1"/>
          <w:sz w:val="24"/>
          <w:szCs w:val="24"/>
        </w:rPr>
        <w:t xml:space="preserve"> whose entire livelihood and cultural identity is </w:t>
      </w:r>
      <w:proofErr w:type="gramStart"/>
      <w:r w:rsidRPr="00C41CDD">
        <w:rPr>
          <w:rFonts w:eastAsia="Times New Roman" w:cs="Times New Roman"/>
          <w:color w:val="000000" w:themeColor="text1"/>
          <w:sz w:val="24"/>
          <w:szCs w:val="24"/>
        </w:rPr>
        <w:t>based  on</w:t>
      </w:r>
      <w:proofErr w:type="gramEnd"/>
      <w:r w:rsidRPr="00C41CDD">
        <w:rPr>
          <w:rFonts w:eastAsia="Times New Roman" w:cs="Times New Roman"/>
          <w:color w:val="000000" w:themeColor="text1"/>
          <w:sz w:val="24"/>
          <w:szCs w:val="24"/>
        </w:rPr>
        <w:t xml:space="preserve"> buffalo husbandry and forests. Interestingl</w:t>
      </w:r>
      <w:r w:rsidR="009C5016">
        <w:rPr>
          <w:rFonts w:eastAsia="Times New Roman" w:cs="Times New Roman"/>
          <w:color w:val="000000" w:themeColor="text1"/>
          <w:sz w:val="24"/>
          <w:szCs w:val="24"/>
        </w:rPr>
        <w:t xml:space="preserve">y, these vegetarian </w:t>
      </w:r>
      <w:proofErr w:type="spellStart"/>
      <w:r w:rsidR="009C5016">
        <w:rPr>
          <w:rFonts w:eastAsia="Times New Roman" w:cs="Times New Roman"/>
          <w:color w:val="000000" w:themeColor="text1"/>
          <w:sz w:val="24"/>
          <w:szCs w:val="24"/>
        </w:rPr>
        <w:t>muslim</w:t>
      </w:r>
      <w:proofErr w:type="spellEnd"/>
      <w:r w:rsidR="009C5016">
        <w:rPr>
          <w:rFonts w:eastAsia="Times New Roman" w:cs="Times New Roman"/>
          <w:color w:val="000000" w:themeColor="text1"/>
          <w:sz w:val="24"/>
          <w:szCs w:val="24"/>
        </w:rPr>
        <w:t xml:space="preserve"> own </w:t>
      </w:r>
      <w:proofErr w:type="gramStart"/>
      <w:r w:rsidR="009C5016">
        <w:rPr>
          <w:rFonts w:eastAsia="Times New Roman" w:cs="Times New Roman"/>
          <w:color w:val="000000" w:themeColor="text1"/>
          <w:sz w:val="24"/>
          <w:szCs w:val="24"/>
        </w:rPr>
        <w:t xml:space="preserve">sizeable </w:t>
      </w:r>
      <w:r w:rsidRPr="00C41CDD">
        <w:rPr>
          <w:rFonts w:eastAsia="Times New Roman" w:cs="Times New Roman"/>
          <w:color w:val="000000" w:themeColor="text1"/>
          <w:sz w:val="24"/>
          <w:szCs w:val="24"/>
        </w:rPr>
        <w:t xml:space="preserve"> number</w:t>
      </w:r>
      <w:proofErr w:type="gramEnd"/>
      <w:r w:rsidRPr="00C41CDD">
        <w:rPr>
          <w:rFonts w:eastAsia="Times New Roman" w:cs="Times New Roman"/>
          <w:color w:val="000000" w:themeColor="text1"/>
          <w:sz w:val="24"/>
          <w:szCs w:val="24"/>
        </w:rPr>
        <w:t xml:space="preserve"> of cattle, however, the productivity of their  non descript  animal is very low and they face huge  fodder scarcity . </w:t>
      </w:r>
      <w:proofErr w:type="gramStart"/>
      <w:r w:rsidRPr="00C41CDD">
        <w:rPr>
          <w:rFonts w:eastAsia="Times New Roman" w:cs="Times New Roman"/>
          <w:color w:val="000000" w:themeColor="text1"/>
          <w:sz w:val="24"/>
          <w:szCs w:val="24"/>
        </w:rPr>
        <w:t>To offer sustainable path of feeding  fodder for their buffalo herds has made them traditional homeless pastoralist , living in the foot hills of Himalayas  during the winter months, where their buffalo feed on lopped tree fodder, and in the Himalayan alpine pastures at heights of up to 3000 meter above mean sea-level during the summers , where they feed on the rich  grass of the alpine pastures.</w:t>
      </w:r>
      <w:proofErr w:type="gramEnd"/>
      <w:r w:rsidRPr="00C41CDD">
        <w:rPr>
          <w:rFonts w:eastAsia="Times New Roman" w:cs="Times New Roman"/>
          <w:color w:val="000000" w:themeColor="text1"/>
          <w:sz w:val="24"/>
          <w:szCs w:val="24"/>
        </w:rPr>
        <w:t xml:space="preserve"> Without land ownership, voter rights, restriction in forest permits </w:t>
      </w:r>
      <w:r w:rsidR="009C5016">
        <w:rPr>
          <w:rFonts w:eastAsia="Times New Roman" w:cs="Times New Roman"/>
          <w:color w:val="000000" w:themeColor="text1"/>
          <w:sz w:val="24"/>
          <w:szCs w:val="24"/>
        </w:rPr>
        <w:t xml:space="preserve">create </w:t>
      </w:r>
      <w:r w:rsidRPr="00C41CDD">
        <w:rPr>
          <w:rFonts w:eastAsia="Times New Roman" w:cs="Times New Roman"/>
          <w:color w:val="000000" w:themeColor="text1"/>
          <w:sz w:val="24"/>
          <w:szCs w:val="24"/>
        </w:rPr>
        <w:t>conflicts with forest officia</w:t>
      </w:r>
      <w:r w:rsidR="009C5016">
        <w:rPr>
          <w:rFonts w:eastAsia="Times New Roman" w:cs="Times New Roman"/>
          <w:color w:val="000000" w:themeColor="text1"/>
          <w:sz w:val="24"/>
          <w:szCs w:val="24"/>
        </w:rPr>
        <w:t>ls. Against this backdrop, this</w:t>
      </w:r>
      <w:r w:rsidRPr="00C41CDD">
        <w:rPr>
          <w:rFonts w:eastAsia="Times New Roman" w:cs="Times New Roman"/>
          <w:color w:val="000000" w:themeColor="text1"/>
          <w:sz w:val="24"/>
          <w:szCs w:val="24"/>
        </w:rPr>
        <w:t xml:space="preserve"> study was carried to identify the social, economic, technical, </w:t>
      </w:r>
      <w:proofErr w:type="gramStart"/>
      <w:r w:rsidRPr="00C41CDD">
        <w:rPr>
          <w:rFonts w:eastAsia="Times New Roman" w:cs="Times New Roman"/>
          <w:color w:val="000000" w:themeColor="text1"/>
          <w:sz w:val="24"/>
          <w:szCs w:val="24"/>
        </w:rPr>
        <w:t>institutional</w:t>
      </w:r>
      <w:proofErr w:type="gramEnd"/>
      <w:r w:rsidRPr="00C41CDD">
        <w:rPr>
          <w:rFonts w:eastAsia="Times New Roman" w:cs="Times New Roman"/>
          <w:color w:val="000000" w:themeColor="text1"/>
          <w:sz w:val="24"/>
          <w:szCs w:val="24"/>
        </w:rPr>
        <w:t xml:space="preserve"> and policy constraints perceived by unique </w:t>
      </w:r>
      <w:proofErr w:type="spellStart"/>
      <w:r w:rsidRPr="00C41CDD">
        <w:rPr>
          <w:rFonts w:eastAsia="Times New Roman" w:cs="Times New Roman"/>
          <w:color w:val="000000" w:themeColor="text1"/>
          <w:sz w:val="24"/>
          <w:szCs w:val="24"/>
        </w:rPr>
        <w:t>VanGujjars</w:t>
      </w:r>
      <w:proofErr w:type="spellEnd"/>
      <w:r w:rsidRPr="00C41CDD">
        <w:rPr>
          <w:rFonts w:eastAsia="Times New Roman" w:cs="Times New Roman"/>
          <w:color w:val="000000" w:themeColor="text1"/>
          <w:sz w:val="24"/>
          <w:szCs w:val="24"/>
        </w:rPr>
        <w:t xml:space="preserve"> in buffalo husbandry. </w:t>
      </w:r>
    </w:p>
    <w:p w:rsidR="00526FDF" w:rsidRDefault="00C41CDD" w:rsidP="00C41CDD">
      <w:pPr>
        <w:spacing w:after="240" w:line="240" w:lineRule="auto"/>
        <w:rPr>
          <w:rFonts w:eastAsia="Times New Roman" w:cs="Times New Roman"/>
          <w:color w:val="000000" w:themeColor="text1"/>
          <w:sz w:val="24"/>
          <w:szCs w:val="24"/>
        </w:rPr>
      </w:pPr>
      <w:r w:rsidRPr="00C41CDD">
        <w:rPr>
          <w:rFonts w:eastAsia="Times New Roman" w:cs="Times New Roman"/>
          <w:color w:val="000000" w:themeColor="text1"/>
          <w:sz w:val="24"/>
          <w:szCs w:val="24"/>
        </w:rPr>
        <w:t xml:space="preserve">The methodology included participatory sessions, focused group discussions, semi structured interviews </w:t>
      </w:r>
      <w:proofErr w:type="gramStart"/>
      <w:r w:rsidRPr="00C41CDD">
        <w:rPr>
          <w:rFonts w:eastAsia="Times New Roman" w:cs="Times New Roman"/>
          <w:color w:val="000000" w:themeColor="text1"/>
          <w:sz w:val="24"/>
          <w:szCs w:val="24"/>
        </w:rPr>
        <w:t>with  100</w:t>
      </w:r>
      <w:proofErr w:type="gramEnd"/>
      <w:r w:rsidRPr="00C41CDD">
        <w:rPr>
          <w:rFonts w:eastAsia="Times New Roman" w:cs="Times New Roman"/>
          <w:color w:val="000000" w:themeColor="text1"/>
          <w:sz w:val="24"/>
          <w:szCs w:val="24"/>
        </w:rPr>
        <w:t xml:space="preserve"> </w:t>
      </w:r>
      <w:proofErr w:type="spellStart"/>
      <w:r w:rsidRPr="00C41CDD">
        <w:rPr>
          <w:rFonts w:eastAsia="Times New Roman" w:cs="Times New Roman"/>
          <w:color w:val="000000" w:themeColor="text1"/>
          <w:sz w:val="24"/>
          <w:szCs w:val="24"/>
        </w:rPr>
        <w:t>Gujjar</w:t>
      </w:r>
      <w:proofErr w:type="spellEnd"/>
      <w:r w:rsidRPr="00C41CDD">
        <w:rPr>
          <w:rFonts w:eastAsia="Times New Roman" w:cs="Times New Roman"/>
          <w:color w:val="000000" w:themeColor="text1"/>
          <w:sz w:val="24"/>
          <w:szCs w:val="24"/>
        </w:rPr>
        <w:t xml:space="preserve"> households residing in the villages of  </w:t>
      </w:r>
      <w:proofErr w:type="spellStart"/>
      <w:r w:rsidRPr="00C41CDD">
        <w:rPr>
          <w:rFonts w:eastAsia="Times New Roman" w:cs="Times New Roman"/>
          <w:color w:val="000000" w:themeColor="text1"/>
          <w:sz w:val="24"/>
          <w:szCs w:val="24"/>
        </w:rPr>
        <w:t>Chila</w:t>
      </w:r>
      <w:proofErr w:type="spellEnd"/>
      <w:r w:rsidRPr="00C41CDD">
        <w:rPr>
          <w:rFonts w:eastAsia="Times New Roman" w:cs="Times New Roman"/>
          <w:color w:val="000000" w:themeColor="text1"/>
          <w:sz w:val="24"/>
          <w:szCs w:val="24"/>
        </w:rPr>
        <w:t xml:space="preserve"> and </w:t>
      </w:r>
      <w:proofErr w:type="spellStart"/>
      <w:r w:rsidRPr="00C41CDD">
        <w:rPr>
          <w:rFonts w:eastAsia="Times New Roman" w:cs="Times New Roman"/>
          <w:color w:val="000000" w:themeColor="text1"/>
          <w:sz w:val="24"/>
          <w:szCs w:val="24"/>
        </w:rPr>
        <w:t>Panaoun</w:t>
      </w:r>
      <w:proofErr w:type="spellEnd"/>
      <w:r w:rsidRPr="00C41CDD">
        <w:rPr>
          <w:rFonts w:eastAsia="Times New Roman" w:cs="Times New Roman"/>
          <w:color w:val="000000" w:themeColor="text1"/>
          <w:sz w:val="24"/>
          <w:szCs w:val="24"/>
        </w:rPr>
        <w:t xml:space="preserve">  of  district </w:t>
      </w:r>
      <w:proofErr w:type="spellStart"/>
      <w:r w:rsidRPr="00C41CDD">
        <w:rPr>
          <w:rFonts w:eastAsia="Times New Roman" w:cs="Times New Roman"/>
          <w:color w:val="000000" w:themeColor="text1"/>
          <w:sz w:val="24"/>
          <w:szCs w:val="24"/>
        </w:rPr>
        <w:t>Rishikesh</w:t>
      </w:r>
      <w:proofErr w:type="spellEnd"/>
      <w:r w:rsidRPr="00C41CDD">
        <w:rPr>
          <w:rFonts w:eastAsia="Times New Roman" w:cs="Times New Roman"/>
          <w:color w:val="000000" w:themeColor="text1"/>
          <w:sz w:val="24"/>
          <w:szCs w:val="24"/>
        </w:rPr>
        <w:t xml:space="preserve"> , </w:t>
      </w:r>
      <w:proofErr w:type="spellStart"/>
      <w:r w:rsidRPr="00C41CDD">
        <w:rPr>
          <w:rFonts w:eastAsia="Times New Roman" w:cs="Times New Roman"/>
          <w:color w:val="000000" w:themeColor="text1"/>
          <w:sz w:val="24"/>
          <w:szCs w:val="24"/>
        </w:rPr>
        <w:t>Uttarakhand</w:t>
      </w:r>
      <w:proofErr w:type="spellEnd"/>
      <w:r w:rsidRPr="00C41CDD">
        <w:rPr>
          <w:rFonts w:eastAsia="Times New Roman" w:cs="Times New Roman"/>
          <w:color w:val="000000" w:themeColor="text1"/>
          <w:sz w:val="24"/>
          <w:szCs w:val="24"/>
        </w:rPr>
        <w:t xml:space="preserve">.   The study revealed that besides being offered the settlement in </w:t>
      </w:r>
      <w:proofErr w:type="spellStart"/>
      <w:r w:rsidRPr="00C41CDD">
        <w:rPr>
          <w:rFonts w:eastAsia="Times New Roman" w:cs="Times New Roman"/>
          <w:color w:val="000000" w:themeColor="text1"/>
          <w:sz w:val="24"/>
          <w:szCs w:val="24"/>
        </w:rPr>
        <w:t>Gandikhatta</w:t>
      </w:r>
      <w:proofErr w:type="spellEnd"/>
      <w:r w:rsidRPr="00C41CDD">
        <w:rPr>
          <w:rFonts w:eastAsia="Times New Roman" w:cs="Times New Roman"/>
          <w:color w:val="000000" w:themeColor="text1"/>
          <w:sz w:val="24"/>
          <w:szCs w:val="24"/>
        </w:rPr>
        <w:t xml:space="preserve"> colony, near </w:t>
      </w:r>
      <w:proofErr w:type="spellStart"/>
      <w:r w:rsidRPr="00C41CDD">
        <w:rPr>
          <w:rFonts w:eastAsia="Times New Roman" w:cs="Times New Roman"/>
          <w:color w:val="000000" w:themeColor="text1"/>
          <w:sz w:val="24"/>
          <w:szCs w:val="24"/>
        </w:rPr>
        <w:t>Rishikesh</w:t>
      </w:r>
      <w:proofErr w:type="spellEnd"/>
      <w:r w:rsidRPr="00C41CDD">
        <w:rPr>
          <w:rFonts w:eastAsia="Times New Roman" w:cs="Times New Roman"/>
          <w:color w:val="000000" w:themeColor="text1"/>
          <w:sz w:val="24"/>
          <w:szCs w:val="24"/>
        </w:rPr>
        <w:t xml:space="preserve">  with 1 ha of land, their large family size ( </w:t>
      </w:r>
      <w:proofErr w:type="spellStart"/>
      <w:r w:rsidRPr="00C41CDD">
        <w:rPr>
          <w:rFonts w:eastAsia="Times New Roman" w:cs="Times New Roman"/>
          <w:color w:val="000000" w:themeColor="text1"/>
          <w:sz w:val="24"/>
          <w:szCs w:val="24"/>
        </w:rPr>
        <w:t>avarge</w:t>
      </w:r>
      <w:proofErr w:type="spellEnd"/>
      <w:r w:rsidRPr="00C41CDD">
        <w:rPr>
          <w:rFonts w:eastAsia="Times New Roman" w:cs="Times New Roman"/>
          <w:color w:val="000000" w:themeColor="text1"/>
          <w:sz w:val="24"/>
          <w:szCs w:val="24"/>
        </w:rPr>
        <w:t xml:space="preserve"> 7-10 family member)  </w:t>
      </w:r>
      <w:proofErr w:type="spellStart"/>
      <w:r w:rsidRPr="00C41CDD">
        <w:rPr>
          <w:rFonts w:eastAsia="Times New Roman" w:cs="Times New Roman"/>
          <w:color w:val="000000" w:themeColor="text1"/>
          <w:sz w:val="24"/>
          <w:szCs w:val="24"/>
        </w:rPr>
        <w:t>can not</w:t>
      </w:r>
      <w:proofErr w:type="spellEnd"/>
      <w:r w:rsidRPr="00C41CDD">
        <w:rPr>
          <w:rFonts w:eastAsia="Times New Roman" w:cs="Times New Roman"/>
          <w:color w:val="000000" w:themeColor="text1"/>
          <w:sz w:val="24"/>
          <w:szCs w:val="24"/>
        </w:rPr>
        <w:t xml:space="preserve"> meet the livelihood  requirement of entire household, so only a few of the family members settle while rest continue  the nomadic way of life. </w:t>
      </w:r>
      <w:proofErr w:type="gramStart"/>
      <w:r w:rsidR="009C5016">
        <w:rPr>
          <w:rFonts w:eastAsia="Times New Roman" w:cs="Times New Roman"/>
          <w:color w:val="000000" w:themeColor="text1"/>
          <w:sz w:val="24"/>
          <w:szCs w:val="24"/>
        </w:rPr>
        <w:t>O</w:t>
      </w:r>
      <w:r w:rsidRPr="00C41CDD">
        <w:rPr>
          <w:rFonts w:eastAsia="Times New Roman" w:cs="Times New Roman"/>
          <w:color w:val="000000" w:themeColor="text1"/>
          <w:sz w:val="24"/>
          <w:szCs w:val="24"/>
        </w:rPr>
        <w:t>n one side they are excluded from the  central and state government welfare policies like cattle insurance,  use of artificial insemination for ugradation of  indigenous buffalo, feed and  other mineral block subsidies etc ,   as the state programmes are location based, rather than people or issue based and on the other they are marginalized by  increased pressure on decreasing  forest resource bases  not only by their own population and buffalo herds but also by other non tribal communities around the forest and transhumance routes.</w:t>
      </w:r>
      <w:proofErr w:type="gramEnd"/>
      <w:r w:rsidRPr="00C41CDD">
        <w:rPr>
          <w:rFonts w:eastAsia="Times New Roman" w:cs="Times New Roman"/>
          <w:color w:val="000000" w:themeColor="text1"/>
          <w:sz w:val="24"/>
          <w:szCs w:val="24"/>
        </w:rPr>
        <w:t xml:space="preserve">  </w:t>
      </w:r>
    </w:p>
    <w:p w:rsidR="00CB7086" w:rsidRDefault="00CB7086" w:rsidP="00C41CDD">
      <w:pPr>
        <w:spacing w:after="240" w:line="240" w:lineRule="auto"/>
        <w:rPr>
          <w:rFonts w:eastAsia="Times New Roman" w:cs="Times New Roman"/>
          <w:color w:val="000000" w:themeColor="text1"/>
          <w:sz w:val="24"/>
          <w:szCs w:val="24"/>
        </w:rPr>
      </w:pPr>
    </w:p>
    <w:sectPr w:rsidR="00CB7086" w:rsidSect="00E936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037E7"/>
    <w:rsid w:val="00047947"/>
    <w:rsid w:val="0005536F"/>
    <w:rsid w:val="000C16C9"/>
    <w:rsid w:val="000D5A4A"/>
    <w:rsid w:val="00100C28"/>
    <w:rsid w:val="00171270"/>
    <w:rsid w:val="00182B2C"/>
    <w:rsid w:val="002B3A47"/>
    <w:rsid w:val="0037206A"/>
    <w:rsid w:val="003F0A41"/>
    <w:rsid w:val="00421D30"/>
    <w:rsid w:val="00442F0B"/>
    <w:rsid w:val="004F7D9E"/>
    <w:rsid w:val="00526FDF"/>
    <w:rsid w:val="005863E4"/>
    <w:rsid w:val="00586C4E"/>
    <w:rsid w:val="00664590"/>
    <w:rsid w:val="00737C6B"/>
    <w:rsid w:val="0079796F"/>
    <w:rsid w:val="007A1672"/>
    <w:rsid w:val="007F3800"/>
    <w:rsid w:val="008505A6"/>
    <w:rsid w:val="00893906"/>
    <w:rsid w:val="008B4031"/>
    <w:rsid w:val="009037E7"/>
    <w:rsid w:val="00946DBD"/>
    <w:rsid w:val="009756F3"/>
    <w:rsid w:val="009C5016"/>
    <w:rsid w:val="00A73FFF"/>
    <w:rsid w:val="00B62293"/>
    <w:rsid w:val="00C41CDD"/>
    <w:rsid w:val="00C72225"/>
    <w:rsid w:val="00CB7086"/>
    <w:rsid w:val="00CC0A10"/>
    <w:rsid w:val="00CC2AA0"/>
    <w:rsid w:val="00D05C3F"/>
    <w:rsid w:val="00D8422F"/>
    <w:rsid w:val="00DB487A"/>
    <w:rsid w:val="00DD777F"/>
    <w:rsid w:val="00DE41ED"/>
    <w:rsid w:val="00E925EB"/>
    <w:rsid w:val="00E936F3"/>
    <w:rsid w:val="00E95047"/>
    <w:rsid w:val="00EC0CA7"/>
    <w:rsid w:val="00F960EC"/>
    <w:rsid w:val="00FB11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6F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9037E7"/>
  </w:style>
  <w:style w:type="character" w:styleId="Hyperlink">
    <w:name w:val="Hyperlink"/>
    <w:basedOn w:val="DefaultParagraphFont"/>
    <w:uiPriority w:val="99"/>
    <w:semiHidden/>
    <w:unhideWhenUsed/>
    <w:rsid w:val="009037E7"/>
    <w:rPr>
      <w:color w:val="0000FF"/>
      <w:u w:val="single"/>
    </w:rPr>
  </w:style>
  <w:style w:type="character" w:customStyle="1" w:styleId="apple-converted-space">
    <w:name w:val="apple-converted-space"/>
    <w:basedOn w:val="DefaultParagraphFont"/>
    <w:rsid w:val="009037E7"/>
  </w:style>
  <w:style w:type="paragraph" w:styleId="NormalWeb">
    <w:name w:val="Normal (Web)"/>
    <w:basedOn w:val="Normal"/>
    <w:uiPriority w:val="99"/>
    <w:unhideWhenUsed/>
    <w:rsid w:val="009037E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74226-ECF4-4FEF-8B00-1BCA721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ilri</dc:creator>
  <cp:keywords/>
  <dc:description/>
  <cp:lastModifiedBy>ilri</cp:lastModifiedBy>
  <cp:revision>2</cp:revision>
  <dcterms:created xsi:type="dcterms:W3CDTF">2011-05-14T18:21:00Z</dcterms:created>
  <dcterms:modified xsi:type="dcterms:W3CDTF">2011-05-14T18:21:00Z</dcterms:modified>
</cp:coreProperties>
</file>