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F06" w:rsidRDefault="007E5F06" w:rsidP="00AD7454">
      <w:pPr>
        <w:jc w:val="center"/>
        <w:rPr>
          <w:rFonts w:ascii="Times New Roman" w:hAnsi="Times New Roman" w:cs="Times New Roman"/>
          <w:sz w:val="32"/>
          <w:szCs w:val="32"/>
        </w:rPr>
      </w:pPr>
      <w:r w:rsidRPr="00F4724B">
        <w:rPr>
          <w:rFonts w:ascii="Times New Roman" w:hAnsi="Times New Roman" w:cs="Times New Roman"/>
          <w:sz w:val="32"/>
          <w:szCs w:val="32"/>
        </w:rPr>
        <w:t xml:space="preserve">Investigation of land degradation hazards in marginal lands of </w:t>
      </w:r>
      <w:r>
        <w:rPr>
          <w:rFonts w:ascii="Times New Roman" w:hAnsi="Times New Roman" w:cs="Times New Roman"/>
          <w:sz w:val="32"/>
          <w:szCs w:val="32"/>
        </w:rPr>
        <w:t>Kashan with regard to soil benchmark with IMDPA model</w:t>
      </w:r>
    </w:p>
    <w:p w:rsidR="007E5F06" w:rsidRPr="00145AC6" w:rsidRDefault="007E5F06" w:rsidP="006248A8">
      <w:pPr>
        <w:tabs>
          <w:tab w:val="left" w:pos="2745"/>
          <w:tab w:val="left" w:pos="2801"/>
          <w:tab w:val="left" w:pos="3045"/>
          <w:tab w:val="center" w:pos="4513"/>
          <w:tab w:val="left" w:pos="4875"/>
        </w:tabs>
        <w:bidi w:val="0"/>
        <w:jc w:val="center"/>
        <w:rPr>
          <w:rFonts w:ascii="Times New Roman" w:hAnsi="Times New Roman" w:cs="Times New Roman"/>
          <w:sz w:val="28"/>
          <w:szCs w:val="28"/>
          <w:vertAlign w:val="superscript"/>
        </w:rPr>
      </w:pPr>
      <w:r w:rsidRPr="00145AC6">
        <w:rPr>
          <w:rFonts w:ascii="Times New Roman" w:hAnsi="Times New Roman" w:cs="Times New Roman"/>
          <w:sz w:val="28"/>
          <w:szCs w:val="28"/>
        </w:rPr>
        <w:t>T. Mesbahzadeh</w:t>
      </w:r>
      <w:r w:rsidRPr="00145AC6">
        <w:rPr>
          <w:rFonts w:ascii="Times New Roman" w:hAnsi="Times New Roman" w:cs="Times New Roman"/>
          <w:sz w:val="28"/>
          <w:szCs w:val="28"/>
          <w:vertAlign w:val="superscript"/>
        </w:rPr>
        <w:t>1</w:t>
      </w:r>
      <w:r w:rsidRPr="00145AC6">
        <w:rPr>
          <w:rFonts w:ascii="Times New Roman" w:hAnsi="Times New Roman" w:cs="Times New Roman"/>
          <w:sz w:val="28"/>
          <w:szCs w:val="28"/>
        </w:rPr>
        <w:t>, H.Ahmadi</w:t>
      </w:r>
      <w:r w:rsidRPr="00145AC6">
        <w:rPr>
          <w:rFonts w:ascii="Times New Roman" w:hAnsi="Times New Roman" w:cs="Times New Roman"/>
          <w:sz w:val="28"/>
          <w:szCs w:val="28"/>
          <w:vertAlign w:val="superscript"/>
        </w:rPr>
        <w:t>2</w:t>
      </w:r>
      <w:r w:rsidRPr="00145AC6">
        <w:rPr>
          <w:rFonts w:ascii="Times New Roman" w:hAnsi="Times New Roman" w:cs="Times New Roman"/>
          <w:sz w:val="28"/>
          <w:szCs w:val="28"/>
        </w:rPr>
        <w:t>, GH.Zehtabian</w:t>
      </w:r>
      <w:r w:rsidRPr="00145AC6">
        <w:rPr>
          <w:rFonts w:ascii="Times New Roman" w:hAnsi="Times New Roman" w:cs="Times New Roman"/>
          <w:sz w:val="28"/>
          <w:szCs w:val="28"/>
          <w:vertAlign w:val="superscript"/>
        </w:rPr>
        <w:t>3</w:t>
      </w:r>
      <w:r w:rsidRPr="00145AC6">
        <w:rPr>
          <w:rFonts w:ascii="Times New Roman" w:hAnsi="Times New Roman" w:cs="Times New Roman"/>
          <w:sz w:val="28"/>
          <w:szCs w:val="28"/>
        </w:rPr>
        <w:t>, F.Sarmadian</w:t>
      </w:r>
      <w:r w:rsidRPr="00145AC6">
        <w:rPr>
          <w:rFonts w:ascii="Times New Roman" w:hAnsi="Times New Roman" w:cs="Times New Roman"/>
          <w:sz w:val="28"/>
          <w:szCs w:val="28"/>
          <w:vertAlign w:val="superscript"/>
        </w:rPr>
        <w:t>4</w:t>
      </w:r>
    </w:p>
    <w:p w:rsidR="007E5F06" w:rsidRPr="00145AC6" w:rsidRDefault="007E5F06" w:rsidP="006248A8">
      <w:pPr>
        <w:tabs>
          <w:tab w:val="left" w:pos="2745"/>
          <w:tab w:val="left" w:pos="2801"/>
          <w:tab w:val="left" w:pos="3045"/>
          <w:tab w:val="center" w:pos="4513"/>
          <w:tab w:val="left" w:pos="4875"/>
        </w:tabs>
        <w:jc w:val="center"/>
        <w:rPr>
          <w:rFonts w:ascii="Times New Roman" w:hAnsi="Times New Roman" w:cs="Times New Roman"/>
        </w:rPr>
      </w:pPr>
      <w:r>
        <w:rPr>
          <w:rFonts w:ascii="Times New Roman" w:hAnsi="Times New Roman" w:cs="Times New Roman"/>
          <w:sz w:val="32"/>
          <w:szCs w:val="32"/>
          <w:vertAlign w:val="superscript"/>
        </w:rPr>
        <w:t>1</w:t>
      </w:r>
      <w:r w:rsidRPr="006248A8">
        <w:rPr>
          <w:rFonts w:ascii="Times New Roman" w:hAnsi="Times New Roman" w:cs="Times New Roman"/>
          <w:sz w:val="32"/>
          <w:szCs w:val="32"/>
          <w:vertAlign w:val="superscript"/>
        </w:rPr>
        <w:t xml:space="preserve">. Ph. D. Student, Faculty of Natural Resources, </w:t>
      </w:r>
      <w:smartTag w:uri="urn:schemas-microsoft-com:office:smarttags" w:element="PlaceType">
        <w:smartTag w:uri="urn:schemas-microsoft-com:office:smarttags" w:element="place">
          <w:smartTag w:uri="urn:schemas-microsoft-com:office:smarttags" w:element="PlaceType">
            <w:r w:rsidRPr="006248A8">
              <w:rPr>
                <w:rFonts w:ascii="Times New Roman" w:hAnsi="Times New Roman" w:cs="Times New Roman"/>
                <w:sz w:val="32"/>
                <w:szCs w:val="32"/>
                <w:vertAlign w:val="superscript"/>
              </w:rPr>
              <w:t>University</w:t>
            </w:r>
          </w:smartTag>
          <w:r w:rsidRPr="006248A8">
            <w:rPr>
              <w:rFonts w:ascii="Times New Roman" w:hAnsi="Times New Roman" w:cs="Times New Roman"/>
              <w:sz w:val="32"/>
              <w:szCs w:val="32"/>
              <w:vertAlign w:val="superscript"/>
            </w:rPr>
            <w:t xml:space="preserve"> of </w:t>
          </w:r>
          <w:smartTag w:uri="urn:schemas-microsoft-com:office:smarttags" w:element="PlaceName">
            <w:r w:rsidRPr="006248A8">
              <w:rPr>
                <w:rFonts w:ascii="Times New Roman" w:hAnsi="Times New Roman" w:cs="Times New Roman"/>
                <w:sz w:val="32"/>
                <w:szCs w:val="32"/>
                <w:vertAlign w:val="superscript"/>
              </w:rPr>
              <w:t>Tehran</w:t>
            </w:r>
          </w:smartTag>
        </w:smartTag>
      </w:smartTag>
    </w:p>
    <w:p w:rsidR="007E5F06" w:rsidRPr="00145AC6" w:rsidRDefault="007E5F06" w:rsidP="009B7631">
      <w:pPr>
        <w:tabs>
          <w:tab w:val="left" w:pos="2745"/>
          <w:tab w:val="left" w:pos="2801"/>
          <w:tab w:val="left" w:pos="3045"/>
          <w:tab w:val="center" w:pos="4513"/>
          <w:tab w:val="left" w:pos="4875"/>
        </w:tabs>
        <w:jc w:val="center"/>
        <w:rPr>
          <w:rFonts w:ascii="Times New Roman" w:hAnsi="Times New Roman" w:cs="Times New Roman"/>
          <w:rtl/>
        </w:rPr>
      </w:pPr>
      <w:r w:rsidRPr="00145AC6">
        <w:rPr>
          <w:rFonts w:ascii="Times New Roman" w:hAnsi="Times New Roman" w:cs="Times New Roman"/>
        </w:rPr>
        <w:t xml:space="preserve">2. </w:t>
      </w:r>
      <w:r w:rsidRPr="009B7631">
        <w:rPr>
          <w:rFonts w:ascii="Times New Roman" w:hAnsi="Times New Roman" w:cs="Times New Roman"/>
        </w:rPr>
        <w:t xml:space="preserve">Professor of </w:t>
      </w:r>
      <w:smartTag w:uri="urn:schemas-microsoft-com:office:smarttags" w:element="PlaceName">
        <w:r w:rsidRPr="009B7631">
          <w:rPr>
            <w:rFonts w:ascii="Times New Roman" w:hAnsi="Times New Roman" w:cs="Times New Roman"/>
          </w:rPr>
          <w:t>Azad</w:t>
        </w:r>
      </w:smartTag>
      <w:r w:rsidRPr="009B7631">
        <w:rPr>
          <w:rFonts w:ascii="Times New Roman" w:hAnsi="Times New Roman" w:cs="Times New Roman"/>
        </w:rPr>
        <w:t xml:space="preserve"> </w:t>
      </w:r>
      <w:smartTag w:uri="urn:schemas-microsoft-com:office:smarttags" w:element="PlaceType">
        <w:r w:rsidRPr="009B7631">
          <w:rPr>
            <w:rFonts w:ascii="Times New Roman" w:hAnsi="Times New Roman" w:cs="Times New Roman"/>
          </w:rPr>
          <w:t>University</w:t>
        </w:r>
      </w:smartTag>
      <w:r w:rsidRPr="009B7631">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9B7631">
              <w:rPr>
                <w:rFonts w:ascii="Times New Roman" w:hAnsi="Times New Roman" w:cs="Times New Roman"/>
              </w:rPr>
              <w:t>Tehran</w:t>
            </w:r>
          </w:smartTag>
          <w:r w:rsidRPr="009B7631">
            <w:rPr>
              <w:rFonts w:ascii="Times New Roman" w:hAnsi="Times New Roman" w:cs="Times New Roman"/>
            </w:rPr>
            <w:t xml:space="preserve">, </w:t>
          </w:r>
          <w:smartTag w:uri="urn:schemas-microsoft-com:office:smarttags" w:element="country-region">
            <w:r w:rsidRPr="009B7631">
              <w:rPr>
                <w:rFonts w:ascii="Times New Roman" w:hAnsi="Times New Roman" w:cs="Times New Roman"/>
              </w:rPr>
              <w:t>Iran</w:t>
            </w:r>
          </w:smartTag>
        </w:smartTag>
      </w:smartTag>
    </w:p>
    <w:p w:rsidR="007E5F06" w:rsidRPr="00145AC6" w:rsidRDefault="007E5F06" w:rsidP="006248A8">
      <w:pPr>
        <w:tabs>
          <w:tab w:val="left" w:pos="2745"/>
          <w:tab w:val="left" w:pos="2801"/>
          <w:tab w:val="left" w:pos="3045"/>
          <w:tab w:val="center" w:pos="4513"/>
          <w:tab w:val="left" w:pos="4875"/>
        </w:tabs>
        <w:jc w:val="center"/>
        <w:rPr>
          <w:rFonts w:ascii="Times New Roman" w:hAnsi="Times New Roman" w:cs="Times New Roman"/>
        </w:rPr>
      </w:pPr>
      <w:r w:rsidRPr="00145AC6">
        <w:rPr>
          <w:rFonts w:ascii="Times New Roman" w:hAnsi="Times New Roman" w:cs="Times New Roman"/>
        </w:rPr>
        <w:t xml:space="preserve">3. Professor, Faculty of Natural Resources, University of </w:t>
      </w:r>
      <w:smartTag w:uri="urn:schemas-microsoft-com:office:smarttags" w:element="City">
        <w:smartTag w:uri="urn:schemas-microsoft-com:office:smarttags" w:element="place">
          <w:r w:rsidRPr="00145AC6">
            <w:rPr>
              <w:rFonts w:ascii="Times New Roman" w:hAnsi="Times New Roman" w:cs="Times New Roman"/>
            </w:rPr>
            <w:t>Tehran</w:t>
          </w:r>
        </w:smartTag>
      </w:smartTag>
    </w:p>
    <w:p w:rsidR="007E5F06" w:rsidRPr="00145AC6" w:rsidRDefault="007E5F06" w:rsidP="006248A8">
      <w:pPr>
        <w:tabs>
          <w:tab w:val="left" w:pos="2745"/>
          <w:tab w:val="left" w:pos="2801"/>
          <w:tab w:val="left" w:pos="3045"/>
          <w:tab w:val="center" w:pos="4513"/>
          <w:tab w:val="left" w:pos="4875"/>
        </w:tabs>
        <w:jc w:val="center"/>
        <w:rPr>
          <w:rFonts w:ascii="Times New Roman" w:hAnsi="Times New Roman" w:cs="Times New Roman"/>
        </w:rPr>
      </w:pPr>
      <w:r w:rsidRPr="00145AC6">
        <w:rPr>
          <w:rFonts w:ascii="Times New Roman" w:hAnsi="Times New Roman" w:cs="Times New Roman"/>
        </w:rPr>
        <w:t xml:space="preserve">4. Assistant Professor, Faculty of Agricultural Sc., University of </w:t>
      </w:r>
      <w:smartTag w:uri="urn:schemas-microsoft-com:office:smarttags" w:element="City">
        <w:smartTag w:uri="urn:schemas-microsoft-com:office:smarttags" w:element="place">
          <w:r w:rsidRPr="00145AC6">
            <w:rPr>
              <w:rFonts w:ascii="Times New Roman" w:hAnsi="Times New Roman" w:cs="Times New Roman"/>
            </w:rPr>
            <w:t>Tehran</w:t>
          </w:r>
        </w:smartTag>
      </w:smartTag>
    </w:p>
    <w:p w:rsidR="007E5F06" w:rsidRPr="00145AC6" w:rsidRDefault="007E5F06" w:rsidP="006248A8">
      <w:pPr>
        <w:tabs>
          <w:tab w:val="left" w:pos="2745"/>
          <w:tab w:val="left" w:pos="2801"/>
          <w:tab w:val="left" w:pos="3045"/>
          <w:tab w:val="center" w:pos="4513"/>
          <w:tab w:val="left" w:pos="4875"/>
        </w:tabs>
        <w:jc w:val="center"/>
        <w:rPr>
          <w:rFonts w:ascii="Times New Roman" w:hAnsi="Times New Roman" w:cs="Times New Roman"/>
          <w:rtl/>
        </w:rPr>
      </w:pPr>
    </w:p>
    <w:p w:rsidR="007E5F06" w:rsidRPr="00145AC6" w:rsidRDefault="007E5F06" w:rsidP="00AD7454">
      <w:pPr>
        <w:tabs>
          <w:tab w:val="left" w:pos="2745"/>
          <w:tab w:val="left" w:pos="2801"/>
          <w:tab w:val="left" w:pos="3045"/>
          <w:tab w:val="center" w:pos="4513"/>
          <w:tab w:val="left" w:pos="4875"/>
        </w:tabs>
        <w:bidi w:val="0"/>
        <w:rPr>
          <w:rFonts w:ascii="Times New Roman" w:hAnsi="Times New Roman" w:cs="Times New Roman"/>
          <w:b/>
          <w:bCs/>
          <w:sz w:val="28"/>
          <w:szCs w:val="28"/>
        </w:rPr>
      </w:pPr>
      <w:r w:rsidRPr="00145AC6">
        <w:rPr>
          <w:rFonts w:ascii="Times New Roman" w:hAnsi="Times New Roman" w:cs="Times New Roman"/>
          <w:b/>
          <w:bCs/>
          <w:sz w:val="28"/>
          <w:szCs w:val="28"/>
        </w:rPr>
        <w:t>Abstract</w:t>
      </w:r>
      <w:r w:rsidRPr="00145AC6">
        <w:rPr>
          <w:rFonts w:ascii="Times New Roman" w:hAnsi="Times New Roman" w:cs="Times New Roman"/>
          <w:b/>
          <w:bCs/>
          <w:sz w:val="28"/>
          <w:szCs w:val="28"/>
          <w:rtl/>
        </w:rPr>
        <w:t xml:space="preserve"> </w:t>
      </w:r>
    </w:p>
    <w:p w:rsidR="007E5F06" w:rsidRPr="00AD7454" w:rsidRDefault="007E5F06" w:rsidP="00AF0B9E">
      <w:pPr>
        <w:tabs>
          <w:tab w:val="left" w:pos="2745"/>
          <w:tab w:val="left" w:pos="2801"/>
          <w:tab w:val="left" w:pos="3045"/>
          <w:tab w:val="center" w:pos="4513"/>
          <w:tab w:val="left" w:pos="4875"/>
        </w:tabs>
        <w:bidi w:val="0"/>
        <w:jc w:val="lowKashida"/>
        <w:rPr>
          <w:rFonts w:ascii="Times New Roman" w:hAnsi="Times New Roman" w:cs="Times New Roman"/>
          <w:sz w:val="32"/>
          <w:szCs w:val="32"/>
        </w:rPr>
      </w:pPr>
      <w:r>
        <w:rPr>
          <w:rFonts w:ascii="Times New Roman" w:hAnsi="Times New Roman" w:cs="Times New Roman"/>
          <w:sz w:val="32"/>
          <w:szCs w:val="32"/>
        </w:rPr>
        <w:t xml:space="preserve"> A</w:t>
      </w:r>
      <w:r w:rsidRPr="00AD7454">
        <w:rPr>
          <w:rFonts w:ascii="Times New Roman" w:hAnsi="Times New Roman" w:cs="Times New Roman"/>
          <w:sz w:val="32"/>
          <w:szCs w:val="32"/>
        </w:rPr>
        <w:t>rid, semi-arid</w:t>
      </w:r>
      <w:r>
        <w:rPr>
          <w:rFonts w:ascii="Times New Roman" w:hAnsi="Times New Roman" w:cs="Times New Roman"/>
          <w:sz w:val="32"/>
          <w:szCs w:val="32"/>
        </w:rPr>
        <w:t xml:space="preserve"> environment cover more than 70%</w:t>
      </w:r>
      <w:r w:rsidRPr="00AD7F8E">
        <w:rPr>
          <w:rFonts w:ascii="Times New Roman" w:hAnsi="Times New Roman" w:cs="Times New Roman"/>
          <w:sz w:val="32"/>
          <w:szCs w:val="32"/>
        </w:rPr>
        <w:t xml:space="preserve"> </w:t>
      </w:r>
      <w:r>
        <w:rPr>
          <w:rFonts w:ascii="Times New Roman" w:hAnsi="Times New Roman" w:cs="Times New Roman"/>
          <w:sz w:val="32"/>
          <w:szCs w:val="32"/>
        </w:rPr>
        <w:t xml:space="preserve">of </w:t>
      </w:r>
      <w:smartTag w:uri="urn:schemas-microsoft-com:office:smarttags" w:element="place">
        <w:smartTag w:uri="urn:schemas-microsoft-com:office:smarttags" w:element="country-region">
          <w:r>
            <w:rPr>
              <w:rFonts w:ascii="Times New Roman" w:hAnsi="Times New Roman" w:cs="Times New Roman"/>
              <w:sz w:val="32"/>
              <w:szCs w:val="32"/>
            </w:rPr>
            <w:t>Iran</w:t>
          </w:r>
        </w:smartTag>
      </w:smartTag>
      <w:r w:rsidRPr="00AD7454">
        <w:rPr>
          <w:rFonts w:ascii="Times New Roman" w:hAnsi="Times New Roman" w:cs="Times New Roman"/>
          <w:sz w:val="32"/>
          <w:szCs w:val="32"/>
        </w:rPr>
        <w:t xml:space="preserve">, </w:t>
      </w:r>
      <w:r>
        <w:rPr>
          <w:rFonts w:ascii="Times New Roman" w:hAnsi="Times New Roman" w:cs="Times New Roman"/>
          <w:sz w:val="32"/>
          <w:szCs w:val="32"/>
        </w:rPr>
        <w:t>and rural people in these regions ultimately depend on the effective use of natural resources. It is widely recognized that these lands are prone to desertification. The most accepted definition up to date desertification is land degradation at aired and semiarid and dry sub humid areas resulting from various factors, including climate change and human activities.</w:t>
      </w:r>
      <w:r w:rsidRPr="00AD7454">
        <w:rPr>
          <w:rFonts w:ascii="Times New Roman" w:hAnsi="Times New Roman" w:cs="Times New Roman"/>
          <w:sz w:val="32"/>
          <w:szCs w:val="32"/>
        </w:rPr>
        <w:t xml:space="preserve"> This phenomenon has a high rate in developing countries such as </w:t>
      </w:r>
      <w:smartTag w:uri="urn:schemas-microsoft-com:office:smarttags" w:element="place">
        <w:smartTag w:uri="urn:schemas-microsoft-com:office:smarttags" w:element="country-region">
          <w:r w:rsidRPr="00AD7454">
            <w:rPr>
              <w:rFonts w:ascii="Times New Roman" w:hAnsi="Times New Roman" w:cs="Times New Roman"/>
              <w:sz w:val="32"/>
              <w:szCs w:val="32"/>
            </w:rPr>
            <w:t>Iran</w:t>
          </w:r>
        </w:smartTag>
      </w:smartTag>
      <w:r w:rsidRPr="00AD7454">
        <w:rPr>
          <w:rFonts w:ascii="Times New Roman" w:hAnsi="Times New Roman" w:cs="Times New Roman"/>
          <w:sz w:val="32"/>
          <w:szCs w:val="32"/>
        </w:rPr>
        <w:t>.</w:t>
      </w:r>
      <w:r>
        <w:rPr>
          <w:rFonts w:ascii="Times New Roman" w:hAnsi="Times New Roman" w:cs="Times New Roman"/>
          <w:sz w:val="32"/>
          <w:szCs w:val="32"/>
        </w:rPr>
        <w:t xml:space="preserve"> </w:t>
      </w:r>
      <w:r w:rsidRPr="00AD7454">
        <w:rPr>
          <w:rFonts w:ascii="Times New Roman" w:hAnsi="Times New Roman" w:cs="Times New Roman"/>
          <w:sz w:val="32"/>
          <w:szCs w:val="32"/>
        </w:rPr>
        <w:t xml:space="preserve">The main objective of this research was evaluation and mapping of Land degradation </w:t>
      </w:r>
      <w:r w:rsidRPr="00F4724B">
        <w:rPr>
          <w:rFonts w:ascii="Times New Roman" w:hAnsi="Times New Roman" w:cs="Times New Roman"/>
          <w:sz w:val="32"/>
          <w:szCs w:val="32"/>
        </w:rPr>
        <w:t xml:space="preserve">in marginal lands of </w:t>
      </w:r>
      <w:r>
        <w:rPr>
          <w:rFonts w:ascii="Times New Roman" w:hAnsi="Times New Roman" w:cs="Times New Roman"/>
          <w:sz w:val="32"/>
          <w:szCs w:val="32"/>
        </w:rPr>
        <w:t>Kashan</w:t>
      </w:r>
      <w:r w:rsidRPr="00AD7454">
        <w:rPr>
          <w:rFonts w:ascii="Times New Roman" w:hAnsi="Times New Roman" w:cs="Times New Roman"/>
          <w:sz w:val="32"/>
          <w:szCs w:val="32"/>
        </w:rPr>
        <w:t xml:space="preserve"> </w:t>
      </w:r>
      <w:r>
        <w:rPr>
          <w:rFonts w:ascii="Times New Roman" w:hAnsi="Times New Roman" w:cs="Times New Roman"/>
          <w:sz w:val="32"/>
          <w:szCs w:val="32"/>
        </w:rPr>
        <w:t xml:space="preserve">(Abuzeidabad) </w:t>
      </w:r>
      <w:r w:rsidRPr="00AD7454">
        <w:rPr>
          <w:rFonts w:ascii="Times New Roman" w:hAnsi="Times New Roman" w:cs="Times New Roman"/>
          <w:sz w:val="32"/>
          <w:szCs w:val="32"/>
        </w:rPr>
        <w:t xml:space="preserve">with emphasis on </w:t>
      </w:r>
      <w:r>
        <w:rPr>
          <w:rFonts w:ascii="Times New Roman" w:hAnsi="Times New Roman" w:cs="Times New Roman"/>
          <w:sz w:val="32"/>
          <w:szCs w:val="32"/>
        </w:rPr>
        <w:t>soil benchmark</w:t>
      </w:r>
      <w:r w:rsidRPr="00AD7454">
        <w:rPr>
          <w:rFonts w:ascii="Times New Roman" w:hAnsi="Times New Roman" w:cs="Times New Roman"/>
          <w:sz w:val="32"/>
          <w:szCs w:val="32"/>
        </w:rPr>
        <w:t xml:space="preserve"> and use of IMDPA model.</w:t>
      </w:r>
      <w:r>
        <w:rPr>
          <w:rFonts w:ascii="Times New Roman" w:hAnsi="Times New Roman" w:cs="Times New Roman"/>
          <w:sz w:val="32"/>
          <w:szCs w:val="32"/>
        </w:rPr>
        <w:t xml:space="preserve"> Soil salinity and alkalinity degrade the soil structure and consequently characteristics. Therefore, evaluation of soil changes has been considered a decrease benchmark to assess desertification intensity. To evaluate the situation of soil degradation as a benchmark as affected by desertification, related indices have been considered.   Generally, since each country has its own natural and human structure the methods introduced in a country are not reliable for other country. </w:t>
      </w:r>
      <w:r w:rsidRPr="00AD7454">
        <w:rPr>
          <w:rFonts w:ascii="Times New Roman" w:hAnsi="Times New Roman" w:cs="Times New Roman"/>
          <w:sz w:val="32"/>
          <w:szCs w:val="32"/>
        </w:rPr>
        <w:t>There are several local models for evaluation of desertification in Iran that the most new and best model has selected for this study.</w:t>
      </w:r>
    </w:p>
    <w:p w:rsidR="007E5F06" w:rsidRPr="00AD7454" w:rsidRDefault="007E5F06" w:rsidP="00AF0B9E">
      <w:pPr>
        <w:tabs>
          <w:tab w:val="left" w:pos="2745"/>
          <w:tab w:val="left" w:pos="2801"/>
          <w:tab w:val="left" w:pos="3045"/>
          <w:tab w:val="center" w:pos="4513"/>
          <w:tab w:val="left" w:pos="4875"/>
        </w:tabs>
        <w:bidi w:val="0"/>
        <w:jc w:val="lowKashida"/>
        <w:rPr>
          <w:rFonts w:ascii="Times New Roman" w:hAnsi="Times New Roman" w:cs="Times New Roman"/>
          <w:sz w:val="32"/>
          <w:szCs w:val="32"/>
        </w:rPr>
      </w:pPr>
      <w:r>
        <w:rPr>
          <w:rFonts w:ascii="Times New Roman" w:hAnsi="Times New Roman" w:cs="Times New Roman"/>
          <w:sz w:val="32"/>
          <w:szCs w:val="32"/>
        </w:rPr>
        <w:t xml:space="preserve"> </w:t>
      </w:r>
      <w:r w:rsidRPr="00AD7454">
        <w:rPr>
          <w:rFonts w:ascii="Times New Roman" w:hAnsi="Times New Roman" w:cs="Times New Roman"/>
          <w:sz w:val="32"/>
          <w:szCs w:val="32"/>
        </w:rPr>
        <w:t>In this study, working unit map was made by geomorphologic method and land use of each working unit was determined. Thematic database were integrated and elaborated by using a GIS and its spatial modeling function</w:t>
      </w:r>
      <w:r>
        <w:rPr>
          <w:rFonts w:ascii="Times New Roman" w:hAnsi="Times New Roman" w:cs="Times New Roman"/>
          <w:sz w:val="32"/>
          <w:szCs w:val="32"/>
        </w:rPr>
        <w:t>.</w:t>
      </w:r>
      <w:r w:rsidRPr="00AD7454">
        <w:rPr>
          <w:rFonts w:ascii="Times New Roman" w:hAnsi="Times New Roman" w:cs="Times New Roman"/>
          <w:sz w:val="32"/>
          <w:szCs w:val="32"/>
        </w:rPr>
        <w:t xml:space="preserve"> Finally, by mean of the entire </w:t>
      </w:r>
      <w:r>
        <w:rPr>
          <w:rFonts w:ascii="Times New Roman" w:hAnsi="Times New Roman" w:cs="Times New Roman"/>
          <w:sz w:val="32"/>
          <w:szCs w:val="32"/>
        </w:rPr>
        <w:t>soil index</w:t>
      </w:r>
      <w:r w:rsidRPr="00AD7454">
        <w:rPr>
          <w:rFonts w:ascii="Times New Roman" w:hAnsi="Times New Roman" w:cs="Times New Roman"/>
          <w:sz w:val="32"/>
          <w:szCs w:val="32"/>
        </w:rPr>
        <w:t xml:space="preserve"> desertification mapping was provided and these results obtained. Among the total studying are (16161hectars),</w:t>
      </w:r>
      <w:r w:rsidRPr="00E22813">
        <w:t xml:space="preserve"> </w:t>
      </w:r>
      <w:r w:rsidRPr="00E22813">
        <w:rPr>
          <w:rFonts w:ascii="Times New Roman" w:hAnsi="Times New Roman" w:cs="Times New Roman"/>
          <w:sz w:val="32"/>
          <w:szCs w:val="32"/>
        </w:rPr>
        <w:t>the soil benchmark was classified in three categories about (3.7%)</w:t>
      </w:r>
      <w:r>
        <w:rPr>
          <w:rFonts w:ascii="Times New Roman" w:hAnsi="Times New Roman" w:cs="Times New Roman"/>
          <w:sz w:val="32"/>
          <w:szCs w:val="32"/>
        </w:rPr>
        <w:t xml:space="preserve"> </w:t>
      </w:r>
      <w:r w:rsidRPr="00E22813">
        <w:rPr>
          <w:rFonts w:ascii="Times New Roman" w:hAnsi="Times New Roman" w:cs="Times New Roman"/>
          <w:sz w:val="32"/>
          <w:szCs w:val="32"/>
        </w:rPr>
        <w:t>has high class, (80.9%) is in medium class,</w:t>
      </w:r>
      <w:r>
        <w:rPr>
          <w:rFonts w:ascii="Times New Roman" w:hAnsi="Times New Roman" w:cs="Times New Roman"/>
          <w:sz w:val="32"/>
          <w:szCs w:val="32"/>
        </w:rPr>
        <w:t xml:space="preserve"> </w:t>
      </w:r>
      <w:r w:rsidRPr="00E22813">
        <w:rPr>
          <w:rFonts w:ascii="Times New Roman" w:hAnsi="Times New Roman" w:cs="Times New Roman"/>
          <w:sz w:val="32"/>
          <w:szCs w:val="32"/>
        </w:rPr>
        <w:t>and (15.4%) in low class</w:t>
      </w:r>
      <w:r>
        <w:rPr>
          <w:rFonts w:ascii="Times New Roman" w:hAnsi="Times New Roman" w:cs="Times New Roman"/>
          <w:sz w:val="32"/>
          <w:szCs w:val="32"/>
        </w:rPr>
        <w:t xml:space="preserve"> and</w:t>
      </w:r>
      <w:r w:rsidRPr="0034306B">
        <w:t xml:space="preserve"> </w:t>
      </w:r>
      <w:r>
        <w:rPr>
          <w:rFonts w:ascii="Times New Roman" w:hAnsi="Times New Roman" w:cs="Times New Roman"/>
          <w:sz w:val="32"/>
          <w:szCs w:val="32"/>
        </w:rPr>
        <w:t>t</w:t>
      </w:r>
      <w:r w:rsidRPr="0034306B">
        <w:rPr>
          <w:rFonts w:ascii="Times New Roman" w:hAnsi="Times New Roman" w:cs="Times New Roman"/>
          <w:sz w:val="32"/>
          <w:szCs w:val="32"/>
        </w:rPr>
        <w:t>he results of case study showed that in the soil benchmark, electrical conducti</w:t>
      </w:r>
      <w:r>
        <w:rPr>
          <w:rFonts w:ascii="Times New Roman" w:hAnsi="Times New Roman" w:cs="Times New Roman"/>
          <w:sz w:val="32"/>
          <w:szCs w:val="32"/>
        </w:rPr>
        <w:t>vity index has the  most value</w:t>
      </w:r>
      <w:r w:rsidRPr="00AD7454">
        <w:rPr>
          <w:rFonts w:ascii="Times New Roman" w:hAnsi="Times New Roman" w:cs="Times New Roman"/>
          <w:sz w:val="32"/>
          <w:szCs w:val="32"/>
          <w:rtl/>
        </w:rPr>
        <w:t>.</w:t>
      </w:r>
    </w:p>
    <w:p w:rsidR="007E5F06" w:rsidRPr="00AD7454" w:rsidRDefault="007E5F06" w:rsidP="00AF0B9E">
      <w:pPr>
        <w:tabs>
          <w:tab w:val="left" w:pos="2745"/>
          <w:tab w:val="left" w:pos="2801"/>
          <w:tab w:val="left" w:pos="3045"/>
          <w:tab w:val="center" w:pos="4513"/>
          <w:tab w:val="left" w:pos="4875"/>
        </w:tabs>
        <w:bidi w:val="0"/>
        <w:jc w:val="lowKashida"/>
        <w:rPr>
          <w:rFonts w:ascii="Times New Roman" w:hAnsi="Times New Roman" w:cs="Times New Roman"/>
          <w:sz w:val="32"/>
          <w:szCs w:val="32"/>
        </w:rPr>
      </w:pPr>
    </w:p>
    <w:p w:rsidR="007E5F06" w:rsidRDefault="007E5F06" w:rsidP="00AF0B9E">
      <w:pPr>
        <w:tabs>
          <w:tab w:val="left" w:pos="2745"/>
          <w:tab w:val="left" w:pos="2801"/>
          <w:tab w:val="left" w:pos="3045"/>
          <w:tab w:val="center" w:pos="4513"/>
          <w:tab w:val="left" w:pos="4875"/>
        </w:tabs>
        <w:bidi w:val="0"/>
        <w:jc w:val="both"/>
        <w:rPr>
          <w:rFonts w:ascii="Times New Roman" w:hAnsi="Times New Roman" w:cs="Times New Roman"/>
          <w:sz w:val="32"/>
          <w:szCs w:val="32"/>
        </w:rPr>
      </w:pPr>
      <w:r w:rsidRPr="0034306B">
        <w:rPr>
          <w:rFonts w:ascii="Times New Roman" w:hAnsi="Times New Roman" w:cs="Times New Roman"/>
          <w:b/>
          <w:bCs/>
          <w:sz w:val="32"/>
          <w:szCs w:val="32"/>
        </w:rPr>
        <w:t>Keywords</w:t>
      </w:r>
      <w:r w:rsidRPr="00AD7454">
        <w:rPr>
          <w:rFonts w:ascii="Times New Roman" w:hAnsi="Times New Roman" w:cs="Times New Roman"/>
          <w:sz w:val="32"/>
          <w:szCs w:val="32"/>
        </w:rPr>
        <w:t xml:space="preserve">: IMDPA model; Desertification; GIS; </w:t>
      </w:r>
      <w:r w:rsidRPr="0034306B">
        <w:rPr>
          <w:rFonts w:ascii="Times New Roman" w:hAnsi="Times New Roman" w:cs="Times New Roman"/>
          <w:sz w:val="32"/>
          <w:szCs w:val="32"/>
        </w:rPr>
        <w:t>soil benchmark</w:t>
      </w:r>
      <w:r w:rsidRPr="00AD7454">
        <w:rPr>
          <w:rFonts w:ascii="Times New Roman" w:hAnsi="Times New Roman" w:cs="Times New Roman"/>
          <w:sz w:val="32"/>
          <w:szCs w:val="32"/>
        </w:rPr>
        <w:t>;</w:t>
      </w:r>
      <w:r w:rsidRPr="00AD7454">
        <w:rPr>
          <w:rFonts w:ascii="Times New Roman" w:hAnsi="Times New Roman" w:cs="Times New Roman"/>
          <w:sz w:val="32"/>
          <w:szCs w:val="32"/>
          <w:rtl/>
        </w:rPr>
        <w:t>;</w:t>
      </w: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Pr>
      </w:pPr>
    </w:p>
    <w:p w:rsidR="007E5F06" w:rsidRDefault="007E5F06" w:rsidP="009B7631">
      <w:pPr>
        <w:tabs>
          <w:tab w:val="left" w:pos="2745"/>
          <w:tab w:val="left" w:pos="2801"/>
          <w:tab w:val="left" w:pos="3045"/>
          <w:tab w:val="center" w:pos="4513"/>
          <w:tab w:val="left" w:pos="4875"/>
        </w:tabs>
        <w:bidi w:val="0"/>
        <w:jc w:val="center"/>
        <w:rPr>
          <w:rFonts w:ascii="Times New Roman" w:hAnsi="Times New Roman" w:cs="Times New Roman"/>
          <w:sz w:val="32"/>
          <w:szCs w:val="32"/>
          <w:vertAlign w:val="superscript"/>
        </w:rPr>
      </w:pPr>
      <w:r w:rsidRPr="00145AC6">
        <w:rPr>
          <w:rFonts w:ascii="Times New Roman" w:hAnsi="Times New Roman" w:cs="Times New Roman"/>
          <w:sz w:val="28"/>
          <w:szCs w:val="28"/>
        </w:rPr>
        <w:t>A.A.Novrozi</w:t>
      </w:r>
      <w:r w:rsidRPr="00145AC6">
        <w:rPr>
          <w:rFonts w:ascii="Times New Roman" w:hAnsi="Times New Roman" w:cs="Times New Roman"/>
          <w:sz w:val="28"/>
          <w:szCs w:val="28"/>
          <w:vertAlign w:val="superscript"/>
        </w:rPr>
        <w:t>5</w:t>
      </w:r>
      <w:r w:rsidRPr="00145AC6">
        <w:rPr>
          <w:rFonts w:ascii="Times New Roman" w:hAnsi="Times New Roman" w:cs="Times New Roman"/>
          <w:sz w:val="28"/>
          <w:szCs w:val="28"/>
        </w:rPr>
        <w:t>, T.Bagherinejad</w:t>
      </w:r>
      <w:r w:rsidRPr="00145AC6">
        <w:rPr>
          <w:rFonts w:ascii="Times New Roman" w:hAnsi="Times New Roman" w:cs="Times New Roman"/>
          <w:sz w:val="28"/>
          <w:szCs w:val="28"/>
          <w:vertAlign w:val="superscript"/>
        </w:rPr>
        <w:t>6</w:t>
      </w:r>
    </w:p>
    <w:p w:rsidR="007E5F06" w:rsidRPr="00145AC6" w:rsidRDefault="007E5F06" w:rsidP="009B7631">
      <w:pPr>
        <w:tabs>
          <w:tab w:val="left" w:pos="2745"/>
          <w:tab w:val="left" w:pos="2801"/>
          <w:tab w:val="left" w:pos="3045"/>
          <w:tab w:val="center" w:pos="4513"/>
          <w:tab w:val="left" w:pos="4875"/>
        </w:tabs>
        <w:jc w:val="center"/>
        <w:rPr>
          <w:rFonts w:ascii="Times New Roman" w:hAnsi="Times New Roman" w:cs="Times New Roman"/>
        </w:rPr>
      </w:pPr>
      <w:r w:rsidRPr="00145AC6">
        <w:rPr>
          <w:rFonts w:ascii="Times New Roman" w:hAnsi="Times New Roman" w:cs="Times New Roman"/>
        </w:rPr>
        <w:t xml:space="preserve">5. </w:t>
      </w:r>
    </w:p>
    <w:p w:rsidR="007E5F06" w:rsidRDefault="007E5F06" w:rsidP="009B7631">
      <w:pPr>
        <w:tabs>
          <w:tab w:val="left" w:pos="2745"/>
          <w:tab w:val="left" w:pos="2801"/>
          <w:tab w:val="left" w:pos="3045"/>
          <w:tab w:val="center" w:pos="4513"/>
          <w:tab w:val="left" w:pos="4875"/>
        </w:tabs>
        <w:jc w:val="center"/>
        <w:rPr>
          <w:rFonts w:ascii="Times New Roman" w:hAnsi="Times New Roman" w:cs="Times New Roman"/>
        </w:rPr>
      </w:pPr>
      <w:r w:rsidRPr="00145AC6">
        <w:rPr>
          <w:rFonts w:ascii="Times New Roman" w:hAnsi="Times New Roman" w:cs="Times New Roman"/>
        </w:rPr>
        <w:t>6. Ms.c. Student ,</w:t>
      </w:r>
      <w:r w:rsidRPr="00145AC6">
        <w:t xml:space="preserve"> </w:t>
      </w:r>
      <w:r w:rsidRPr="00145AC6">
        <w:rPr>
          <w:rFonts w:ascii="Times New Roman" w:hAnsi="Times New Roman" w:cs="Times New Roman"/>
        </w:rPr>
        <w:t xml:space="preserve">Faculty of Natural Resources, University of </w:t>
      </w:r>
      <w:smartTag w:uri="urn:schemas-microsoft-com:office:smarttags" w:element="place">
        <w:r w:rsidRPr="00145AC6">
          <w:rPr>
            <w:rFonts w:ascii="Times New Roman" w:hAnsi="Times New Roman" w:cs="Times New Roman"/>
          </w:rPr>
          <w:t>Tehran</w:t>
        </w:r>
      </w:smartTag>
    </w:p>
    <w:p w:rsidR="007E5F06" w:rsidRPr="00AD7454" w:rsidRDefault="007E5F06" w:rsidP="009B7631">
      <w:pPr>
        <w:tabs>
          <w:tab w:val="left" w:pos="2745"/>
          <w:tab w:val="left" w:pos="2801"/>
          <w:tab w:val="left" w:pos="3045"/>
          <w:tab w:val="center" w:pos="4513"/>
          <w:tab w:val="left" w:pos="4875"/>
        </w:tabs>
        <w:bidi w:val="0"/>
        <w:jc w:val="center"/>
        <w:rPr>
          <w:rFonts w:ascii="Times New Roman" w:hAnsi="Times New Roman" w:cs="Times New Roman"/>
          <w:sz w:val="32"/>
          <w:szCs w:val="32"/>
          <w:vertAlign w:val="superscript"/>
        </w:rPr>
      </w:pPr>
    </w:p>
    <w:p w:rsidR="007E5F06" w:rsidRPr="00AD7454" w:rsidRDefault="007E5F06" w:rsidP="009B7631">
      <w:pPr>
        <w:tabs>
          <w:tab w:val="left" w:pos="2745"/>
          <w:tab w:val="left" w:pos="2801"/>
          <w:tab w:val="left" w:pos="3045"/>
          <w:tab w:val="center" w:pos="4513"/>
          <w:tab w:val="left" w:pos="4875"/>
        </w:tabs>
        <w:bidi w:val="0"/>
        <w:jc w:val="both"/>
        <w:rPr>
          <w:rFonts w:ascii="Times New Roman" w:hAnsi="Times New Roman" w:cs="Times New Roman"/>
          <w:sz w:val="32"/>
          <w:szCs w:val="32"/>
          <w:rtl/>
        </w:rPr>
      </w:pPr>
    </w:p>
    <w:p w:rsidR="007E5F06" w:rsidRPr="006248A8" w:rsidRDefault="007E5F06" w:rsidP="006248A8">
      <w:pPr>
        <w:tabs>
          <w:tab w:val="left" w:pos="2745"/>
          <w:tab w:val="left" w:pos="2801"/>
          <w:tab w:val="left" w:pos="3045"/>
          <w:tab w:val="center" w:pos="4513"/>
          <w:tab w:val="left" w:pos="4875"/>
        </w:tabs>
        <w:jc w:val="center"/>
        <w:rPr>
          <w:rFonts w:ascii="Times New Roman" w:hAnsi="Times New Roman" w:cs="Times New Roman"/>
          <w:sz w:val="32"/>
          <w:szCs w:val="32"/>
          <w:vertAlign w:val="superscript"/>
        </w:rPr>
      </w:pPr>
    </w:p>
    <w:p w:rsidR="007E5F06" w:rsidRPr="006248A8" w:rsidRDefault="007E5F06" w:rsidP="006248A8">
      <w:pPr>
        <w:tabs>
          <w:tab w:val="left" w:pos="2745"/>
          <w:tab w:val="left" w:pos="2801"/>
          <w:tab w:val="left" w:pos="3045"/>
          <w:tab w:val="center" w:pos="4513"/>
          <w:tab w:val="left" w:pos="4875"/>
        </w:tabs>
        <w:bidi w:val="0"/>
        <w:jc w:val="center"/>
        <w:rPr>
          <w:rFonts w:ascii="Times New Roman" w:hAnsi="Times New Roman" w:cs="Times New Roman"/>
          <w:sz w:val="32"/>
          <w:szCs w:val="32"/>
          <w:vertAlign w:val="superscript"/>
        </w:rPr>
      </w:pPr>
    </w:p>
    <w:sectPr w:rsidR="007E5F06" w:rsidRPr="006248A8" w:rsidSect="00383FE7">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24B"/>
    <w:rsid w:val="000041CA"/>
    <w:rsid w:val="00142A12"/>
    <w:rsid w:val="00145AC6"/>
    <w:rsid w:val="001C565C"/>
    <w:rsid w:val="0034306B"/>
    <w:rsid w:val="00383FE7"/>
    <w:rsid w:val="003D2902"/>
    <w:rsid w:val="00402BA6"/>
    <w:rsid w:val="00517452"/>
    <w:rsid w:val="006202EB"/>
    <w:rsid w:val="006248A8"/>
    <w:rsid w:val="00636700"/>
    <w:rsid w:val="006811A0"/>
    <w:rsid w:val="007E5F06"/>
    <w:rsid w:val="00852F4B"/>
    <w:rsid w:val="00917198"/>
    <w:rsid w:val="009B3889"/>
    <w:rsid w:val="009B7631"/>
    <w:rsid w:val="00A10744"/>
    <w:rsid w:val="00AD7454"/>
    <w:rsid w:val="00AD7F8E"/>
    <w:rsid w:val="00AF0B9E"/>
    <w:rsid w:val="00DD5E8D"/>
    <w:rsid w:val="00E22813"/>
    <w:rsid w:val="00E50FCE"/>
    <w:rsid w:val="00E9381D"/>
    <w:rsid w:val="00EE3D1A"/>
    <w:rsid w:val="00F4724B"/>
    <w:rsid w:val="00FD693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fa-IR"/>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44"/>
    <w:pPr>
      <w:bidi/>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68</TotalTime>
  <Pages>2</Pages>
  <Words>377</Words>
  <Characters>2155</Characters>
  <Application>Microsoft Office Outlook</Application>
  <DocSecurity>0</DocSecurity>
  <Lines>0</Lines>
  <Paragraphs>0</Paragraphs>
  <ScaleCrop>false</ScaleCrop>
  <Company>MRT www.Win2Farsi.com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land degradation hazards in marginal lands of Kashan with regard to soil benchmark with IMDPA model</dc:title>
  <dc:subject/>
  <dc:creator>MRT</dc:creator>
  <cp:keywords/>
  <dc:description/>
  <cp:lastModifiedBy>mesbahzadeh</cp:lastModifiedBy>
  <cp:revision>6</cp:revision>
  <dcterms:created xsi:type="dcterms:W3CDTF">2011-05-14T07:10:00Z</dcterms:created>
  <dcterms:modified xsi:type="dcterms:W3CDTF">2011-05-14T09:04:00Z</dcterms:modified>
</cp:coreProperties>
</file>