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08F" w:rsidRPr="0057108F" w:rsidRDefault="0057108F" w:rsidP="0057108F">
      <w:pPr>
        <w:widowControl w:val="0"/>
        <w:tabs>
          <w:tab w:val="left" w:pos="3975"/>
        </w:tabs>
        <w:autoSpaceDE w:val="0"/>
        <w:autoSpaceDN w:val="0"/>
        <w:bidi/>
        <w:adjustRightInd w:val="0"/>
        <w:spacing w:after="0" w:line="240" w:lineRule="auto"/>
        <w:jc w:val="center"/>
        <w:rPr>
          <w:rFonts w:asciiTheme="majorBidi" w:hAnsiTheme="majorBidi" w:cstheme="majorBidi"/>
          <w:b/>
          <w:bCs/>
          <w:sz w:val="40"/>
          <w:szCs w:val="40"/>
          <w:lang w:bidi="fa-IR"/>
        </w:rPr>
      </w:pPr>
    </w:p>
    <w:p w:rsidR="0057108F" w:rsidRPr="0057108F" w:rsidRDefault="0057108F" w:rsidP="0057108F">
      <w:pPr>
        <w:widowControl w:val="0"/>
        <w:autoSpaceDE w:val="0"/>
        <w:autoSpaceDN w:val="0"/>
        <w:bidi/>
        <w:adjustRightInd w:val="0"/>
        <w:spacing w:after="0" w:line="240" w:lineRule="auto"/>
        <w:jc w:val="center"/>
        <w:rPr>
          <w:rFonts w:asciiTheme="majorBidi" w:hAnsiTheme="majorBidi" w:cstheme="majorBidi"/>
          <w:b/>
          <w:bCs/>
          <w:sz w:val="40"/>
          <w:szCs w:val="40"/>
          <w:lang w:bidi="fa-IR"/>
        </w:rPr>
      </w:pPr>
      <w:r w:rsidRPr="0057108F">
        <w:rPr>
          <w:rFonts w:asciiTheme="majorBidi" w:hAnsiTheme="majorBidi" w:cstheme="majorBidi"/>
          <w:b/>
          <w:bCs/>
          <w:sz w:val="40"/>
          <w:szCs w:val="40"/>
          <w:lang w:bidi="fa-IR"/>
        </w:rPr>
        <w:t xml:space="preserve">Investigation and management of </w:t>
      </w:r>
      <w:r w:rsidR="00121437" w:rsidRPr="0057108F">
        <w:rPr>
          <w:rFonts w:asciiTheme="majorBidi" w:hAnsiTheme="majorBidi" w:cstheme="majorBidi"/>
          <w:b/>
          <w:bCs/>
          <w:sz w:val="40"/>
          <w:szCs w:val="40"/>
          <w:lang w:bidi="fa-IR"/>
        </w:rPr>
        <w:t>visitor’s</w:t>
      </w:r>
      <w:r w:rsidRPr="0057108F">
        <w:rPr>
          <w:rFonts w:asciiTheme="majorBidi" w:hAnsiTheme="majorBidi" w:cstheme="majorBidi"/>
          <w:b/>
          <w:bCs/>
          <w:sz w:val="40"/>
          <w:szCs w:val="40"/>
          <w:lang w:bidi="fa-IR"/>
        </w:rPr>
        <w:t xml:space="preserve"> effects in ecotourism region (</w:t>
      </w:r>
      <w:r w:rsidRPr="0057108F">
        <w:rPr>
          <w:rFonts w:asciiTheme="majorBidi" w:hAnsiTheme="majorBidi" w:cstheme="majorBidi"/>
          <w:b/>
          <w:bCs/>
          <w:sz w:val="40"/>
          <w:szCs w:val="40"/>
        </w:rPr>
        <w:t xml:space="preserve">Case Study: </w:t>
      </w:r>
      <w:proofErr w:type="spellStart"/>
      <w:r w:rsidRPr="0057108F">
        <w:rPr>
          <w:rFonts w:asciiTheme="majorBidi" w:hAnsiTheme="majorBidi" w:cstheme="majorBidi"/>
          <w:b/>
          <w:bCs/>
          <w:sz w:val="40"/>
          <w:szCs w:val="40"/>
        </w:rPr>
        <w:t>Touskestan</w:t>
      </w:r>
      <w:proofErr w:type="spellEnd"/>
      <w:r w:rsidRPr="0057108F">
        <w:rPr>
          <w:rFonts w:asciiTheme="majorBidi" w:hAnsiTheme="majorBidi" w:cstheme="majorBidi"/>
          <w:b/>
          <w:bCs/>
          <w:sz w:val="40"/>
          <w:szCs w:val="40"/>
        </w:rPr>
        <w:t xml:space="preserve"> village)</w:t>
      </w:r>
    </w:p>
    <w:p w:rsidR="0057108F" w:rsidRPr="001231A7" w:rsidRDefault="0057108F" w:rsidP="0057108F">
      <w:pPr>
        <w:widowControl w:val="0"/>
        <w:autoSpaceDE w:val="0"/>
        <w:autoSpaceDN w:val="0"/>
        <w:bidi/>
        <w:adjustRightInd w:val="0"/>
        <w:spacing w:after="0" w:line="240" w:lineRule="auto"/>
        <w:jc w:val="both"/>
        <w:rPr>
          <w:rFonts w:ascii="Times New Roman" w:hAnsi="Times New Roman" w:cs="Times New Roman"/>
          <w:sz w:val="32"/>
          <w:szCs w:val="32"/>
          <w:lang w:bidi="fa-IR"/>
        </w:rPr>
      </w:pPr>
    </w:p>
    <w:p w:rsidR="009B7A0F" w:rsidRDefault="00C1139A" w:rsidP="00C1139A">
      <w:pPr>
        <w:jc w:val="center"/>
        <w:rPr>
          <w:rFonts w:asciiTheme="majorBidi" w:hAnsiTheme="majorBidi" w:cstheme="majorBidi"/>
          <w:sz w:val="24"/>
          <w:szCs w:val="24"/>
        </w:rPr>
      </w:pPr>
      <w:proofErr w:type="spellStart"/>
      <w:r w:rsidRPr="0057108F">
        <w:rPr>
          <w:rFonts w:asciiTheme="majorBidi" w:hAnsiTheme="majorBidi" w:cstheme="majorBidi"/>
          <w:sz w:val="24"/>
          <w:szCs w:val="24"/>
        </w:rPr>
        <w:t>Abdollah</w:t>
      </w:r>
      <w:proofErr w:type="spellEnd"/>
      <w:r w:rsidRPr="0057108F">
        <w:rPr>
          <w:rFonts w:asciiTheme="majorBidi" w:hAnsiTheme="majorBidi" w:cstheme="majorBidi"/>
          <w:sz w:val="24"/>
          <w:szCs w:val="24"/>
        </w:rPr>
        <w:t xml:space="preserve"> </w:t>
      </w:r>
      <w:proofErr w:type="spellStart"/>
      <w:r>
        <w:rPr>
          <w:rFonts w:asciiTheme="majorBidi" w:hAnsiTheme="majorBidi" w:cstheme="majorBidi"/>
          <w:sz w:val="24"/>
          <w:szCs w:val="24"/>
        </w:rPr>
        <w:t>kaboodi</w:t>
      </w:r>
      <w:proofErr w:type="spellEnd"/>
      <w:r w:rsidRPr="0057108F">
        <w:rPr>
          <w:rFonts w:asciiTheme="majorBidi" w:hAnsiTheme="majorBidi" w:cstheme="majorBidi"/>
          <w:sz w:val="24"/>
          <w:szCs w:val="24"/>
        </w:rPr>
        <w:t xml:space="preserve"> </w:t>
      </w:r>
      <w:r w:rsidR="0057108F" w:rsidRPr="0057108F">
        <w:rPr>
          <w:rFonts w:asciiTheme="majorBidi" w:hAnsiTheme="majorBidi" w:cstheme="majorBidi"/>
          <w:sz w:val="24"/>
          <w:szCs w:val="24"/>
        </w:rPr>
        <w:t>*</w:t>
      </w:r>
    </w:p>
    <w:p w:rsidR="00C1139A" w:rsidRDefault="00C1139A" w:rsidP="00C1139A">
      <w:pPr>
        <w:jc w:val="center"/>
        <w:rPr>
          <w:rFonts w:asciiTheme="majorBidi" w:hAnsiTheme="majorBidi" w:cstheme="majorBidi"/>
          <w:sz w:val="24"/>
          <w:szCs w:val="24"/>
        </w:rPr>
      </w:pPr>
      <w:proofErr w:type="spellStart"/>
      <w:r w:rsidRPr="0057108F">
        <w:rPr>
          <w:rFonts w:asciiTheme="majorBidi" w:hAnsiTheme="majorBidi" w:cstheme="majorBidi"/>
          <w:sz w:val="24"/>
          <w:szCs w:val="24"/>
        </w:rPr>
        <w:t>Zohreh</w:t>
      </w:r>
      <w:proofErr w:type="spellEnd"/>
      <w:r w:rsidRPr="0057108F">
        <w:rPr>
          <w:rFonts w:asciiTheme="majorBidi" w:hAnsiTheme="majorBidi" w:cstheme="majorBidi"/>
          <w:sz w:val="24"/>
          <w:szCs w:val="24"/>
        </w:rPr>
        <w:t xml:space="preserve"> </w:t>
      </w:r>
      <w:proofErr w:type="spellStart"/>
      <w:r w:rsidRPr="0057108F">
        <w:rPr>
          <w:rFonts w:asciiTheme="majorBidi" w:hAnsiTheme="majorBidi" w:cstheme="majorBidi"/>
          <w:sz w:val="24"/>
          <w:szCs w:val="24"/>
        </w:rPr>
        <w:t>sanaati</w:t>
      </w:r>
      <w:proofErr w:type="spellEnd"/>
      <w:r w:rsidRPr="0057108F">
        <w:rPr>
          <w:rFonts w:asciiTheme="majorBidi" w:hAnsiTheme="majorBidi" w:cstheme="majorBidi"/>
          <w:sz w:val="24"/>
          <w:szCs w:val="24"/>
        </w:rPr>
        <w:t>**</w:t>
      </w:r>
    </w:p>
    <w:p w:rsidR="00C1139A" w:rsidRDefault="00C1139A" w:rsidP="00C1139A">
      <w:pPr>
        <w:jc w:val="center"/>
        <w:rPr>
          <w:rFonts w:asciiTheme="majorBidi" w:hAnsiTheme="majorBidi" w:cstheme="majorBidi"/>
          <w:sz w:val="24"/>
          <w:szCs w:val="24"/>
        </w:rPr>
      </w:pPr>
    </w:p>
    <w:p w:rsidR="00C1139A" w:rsidRPr="0057108F" w:rsidRDefault="00C1139A" w:rsidP="00C1139A">
      <w:pPr>
        <w:jc w:val="center"/>
        <w:rPr>
          <w:rFonts w:asciiTheme="majorBidi" w:hAnsiTheme="majorBidi" w:cstheme="majorBidi"/>
          <w:sz w:val="24"/>
          <w:szCs w:val="24"/>
        </w:rPr>
      </w:pPr>
      <w:r w:rsidRPr="0057108F">
        <w:rPr>
          <w:rFonts w:asciiTheme="majorBidi" w:hAnsiTheme="majorBidi" w:cstheme="majorBidi"/>
          <w:sz w:val="24"/>
          <w:szCs w:val="24"/>
        </w:rPr>
        <w:t>*</w:t>
      </w:r>
      <w:r w:rsidRPr="0057108F">
        <w:rPr>
          <w:rFonts w:asciiTheme="majorBidi" w:hAnsiTheme="majorBidi" w:cstheme="majorBidi"/>
          <w:i/>
          <w:iCs/>
          <w:sz w:val="24"/>
          <w:szCs w:val="24"/>
        </w:rPr>
        <w:t xml:space="preserve">M. A. Student, </w:t>
      </w:r>
      <w:r w:rsidRPr="00717B58">
        <w:rPr>
          <w:rFonts w:ascii="Times New Roman" w:hAnsi="Times New Roman" w:cs="Times New Roman"/>
          <w:i/>
          <w:iCs/>
          <w:sz w:val="24"/>
        </w:rPr>
        <w:t>Department of Environmental Design,</w:t>
      </w:r>
      <w:r>
        <w:rPr>
          <w:rFonts w:ascii="Times New Roman" w:hAnsi="Times New Roman" w:cs="Times New Roman"/>
          <w:i/>
          <w:iCs/>
          <w:sz w:val="24"/>
        </w:rPr>
        <w:t xml:space="preserve"> Faculty of Environment</w:t>
      </w:r>
      <w:r w:rsidRPr="0057108F">
        <w:rPr>
          <w:rFonts w:asciiTheme="majorBidi" w:hAnsiTheme="majorBidi" w:cstheme="majorBidi"/>
          <w:i/>
          <w:iCs/>
          <w:sz w:val="24"/>
          <w:szCs w:val="24"/>
        </w:rPr>
        <w:t xml:space="preserve">, </w:t>
      </w:r>
      <w:proofErr w:type="spellStart"/>
      <w:r w:rsidRPr="0057108F">
        <w:rPr>
          <w:rFonts w:asciiTheme="majorBidi" w:hAnsiTheme="majorBidi" w:cstheme="majorBidi"/>
          <w:i/>
          <w:iCs/>
          <w:sz w:val="24"/>
          <w:szCs w:val="24"/>
        </w:rPr>
        <w:t>Gorgan</w:t>
      </w:r>
      <w:proofErr w:type="spellEnd"/>
      <w:r w:rsidRPr="0057108F">
        <w:rPr>
          <w:rFonts w:asciiTheme="majorBidi" w:hAnsiTheme="majorBidi" w:cstheme="majorBidi"/>
          <w:i/>
          <w:iCs/>
          <w:sz w:val="24"/>
          <w:szCs w:val="24"/>
        </w:rPr>
        <w:t xml:space="preserve"> University of </w:t>
      </w:r>
      <w:proofErr w:type="spellStart"/>
      <w:r w:rsidRPr="0057108F">
        <w:rPr>
          <w:rFonts w:asciiTheme="majorBidi" w:hAnsiTheme="majorBidi" w:cstheme="majorBidi"/>
          <w:i/>
          <w:iCs/>
          <w:sz w:val="24"/>
          <w:szCs w:val="24"/>
        </w:rPr>
        <w:t>Agricuiture</w:t>
      </w:r>
      <w:proofErr w:type="spellEnd"/>
      <w:r w:rsidRPr="0057108F">
        <w:rPr>
          <w:rFonts w:asciiTheme="majorBidi" w:hAnsiTheme="majorBidi" w:cstheme="majorBidi"/>
          <w:i/>
          <w:iCs/>
          <w:sz w:val="24"/>
          <w:szCs w:val="24"/>
        </w:rPr>
        <w:t xml:space="preserve"> Science and Natural resources, </w:t>
      </w:r>
      <w:proofErr w:type="spellStart"/>
      <w:r w:rsidRPr="0057108F">
        <w:rPr>
          <w:rFonts w:asciiTheme="majorBidi" w:hAnsiTheme="majorBidi" w:cstheme="majorBidi"/>
          <w:i/>
          <w:iCs/>
          <w:sz w:val="24"/>
          <w:szCs w:val="24"/>
        </w:rPr>
        <w:t>Golestan</w:t>
      </w:r>
      <w:proofErr w:type="spellEnd"/>
      <w:r w:rsidRPr="0057108F">
        <w:rPr>
          <w:rFonts w:asciiTheme="majorBidi" w:hAnsiTheme="majorBidi" w:cstheme="majorBidi"/>
          <w:i/>
          <w:iCs/>
          <w:sz w:val="24"/>
          <w:szCs w:val="24"/>
        </w:rPr>
        <w:t>, Iran.</w:t>
      </w:r>
    </w:p>
    <w:p w:rsidR="0057108F" w:rsidRDefault="00C1139A" w:rsidP="00584386">
      <w:pPr>
        <w:pStyle w:val="BodyText"/>
        <w:spacing w:line="240" w:lineRule="auto"/>
        <w:ind w:right="144"/>
        <w:jc w:val="center"/>
        <w:rPr>
          <w:rFonts w:ascii="Times New Roman" w:hAnsi="Times New Roman" w:cs="Times New Roman"/>
          <w:i/>
          <w:iCs/>
          <w:sz w:val="24"/>
        </w:rPr>
      </w:pPr>
      <w:r>
        <w:rPr>
          <w:rFonts w:ascii="Times New Roman" w:hAnsi="Times New Roman" w:cs="Times New Roman"/>
          <w:i/>
          <w:iCs/>
          <w:sz w:val="24"/>
        </w:rPr>
        <w:t xml:space="preserve">   </w:t>
      </w:r>
      <w:r w:rsidRPr="0057108F">
        <w:rPr>
          <w:rFonts w:asciiTheme="majorBidi" w:hAnsiTheme="majorBidi" w:cstheme="majorBidi"/>
          <w:sz w:val="24"/>
          <w:szCs w:val="24"/>
        </w:rPr>
        <w:t>*</w:t>
      </w:r>
      <w:r w:rsidR="0057108F" w:rsidRPr="00717B58">
        <w:rPr>
          <w:rFonts w:ascii="Times New Roman" w:hAnsi="Times New Roman" w:cs="Times New Roman"/>
          <w:i/>
          <w:iCs/>
          <w:sz w:val="24"/>
        </w:rPr>
        <w:t>*M.</w:t>
      </w:r>
      <w:r w:rsidR="0057108F">
        <w:rPr>
          <w:rFonts w:ascii="Times New Roman" w:hAnsi="Times New Roman" w:cs="Times New Roman"/>
          <w:i/>
          <w:iCs/>
          <w:sz w:val="24"/>
        </w:rPr>
        <w:t xml:space="preserve">A </w:t>
      </w:r>
      <w:r w:rsidR="0057108F" w:rsidRPr="00717B58">
        <w:rPr>
          <w:rFonts w:ascii="Times New Roman" w:hAnsi="Times New Roman" w:cs="Times New Roman"/>
          <w:i/>
          <w:iCs/>
          <w:sz w:val="24"/>
        </w:rPr>
        <w:t>.student,</w:t>
      </w:r>
      <w:r w:rsidR="0057108F">
        <w:rPr>
          <w:rFonts w:ascii="Times New Roman" w:hAnsi="Times New Roman" w:cs="Times New Roman"/>
          <w:i/>
          <w:iCs/>
          <w:sz w:val="24"/>
        </w:rPr>
        <w:t xml:space="preserve"> </w:t>
      </w:r>
      <w:r w:rsidR="0057108F" w:rsidRPr="00717B58">
        <w:rPr>
          <w:rFonts w:ascii="Times New Roman" w:hAnsi="Times New Roman" w:cs="Times New Roman"/>
          <w:i/>
          <w:iCs/>
          <w:sz w:val="24"/>
        </w:rPr>
        <w:t>Department of Environmental Design,</w:t>
      </w:r>
      <w:r w:rsidR="0057108F">
        <w:rPr>
          <w:rFonts w:ascii="Times New Roman" w:hAnsi="Times New Roman" w:cs="Times New Roman"/>
          <w:i/>
          <w:iCs/>
          <w:sz w:val="24"/>
        </w:rPr>
        <w:t xml:space="preserve"> Faculty of Environment, </w:t>
      </w:r>
      <w:r w:rsidR="0057108F" w:rsidRPr="00717B58">
        <w:rPr>
          <w:rFonts w:ascii="Times New Roman" w:hAnsi="Times New Roman" w:cs="Times New Roman"/>
          <w:i/>
          <w:iCs/>
          <w:sz w:val="24"/>
        </w:rPr>
        <w:t xml:space="preserve">University of </w:t>
      </w:r>
      <w:r w:rsidR="0057108F">
        <w:rPr>
          <w:rFonts w:ascii="Times New Roman" w:hAnsi="Times New Roman" w:cs="Times New Roman"/>
          <w:i/>
          <w:iCs/>
          <w:sz w:val="24"/>
        </w:rPr>
        <w:t xml:space="preserve">                                                                                    T</w:t>
      </w:r>
      <w:r w:rsidR="0057108F" w:rsidRPr="00717B58">
        <w:rPr>
          <w:rFonts w:ascii="Times New Roman" w:hAnsi="Times New Roman" w:cs="Times New Roman"/>
          <w:i/>
          <w:iCs/>
          <w:sz w:val="24"/>
        </w:rPr>
        <w:t>ehran,</w:t>
      </w:r>
      <w:r w:rsidR="0057108F">
        <w:rPr>
          <w:rFonts w:ascii="Times New Roman" w:hAnsi="Times New Roman" w:cs="Times New Roman"/>
          <w:i/>
          <w:iCs/>
          <w:sz w:val="24"/>
        </w:rPr>
        <w:t xml:space="preserve"> </w:t>
      </w:r>
      <w:r w:rsidR="0057108F" w:rsidRPr="00717B58">
        <w:rPr>
          <w:rFonts w:ascii="Times New Roman" w:hAnsi="Times New Roman" w:cs="Times New Roman"/>
          <w:i/>
          <w:iCs/>
          <w:sz w:val="24"/>
        </w:rPr>
        <w:t>Tehran,</w:t>
      </w:r>
      <w:r w:rsidR="0057108F">
        <w:rPr>
          <w:rFonts w:ascii="Times New Roman" w:hAnsi="Times New Roman" w:cs="Times New Roman"/>
          <w:i/>
          <w:iCs/>
          <w:sz w:val="24"/>
        </w:rPr>
        <w:t xml:space="preserve"> </w:t>
      </w:r>
      <w:r w:rsidR="0057108F" w:rsidRPr="00717B58">
        <w:rPr>
          <w:rFonts w:ascii="Times New Roman" w:hAnsi="Times New Roman" w:cs="Times New Roman"/>
          <w:i/>
          <w:iCs/>
          <w:sz w:val="24"/>
        </w:rPr>
        <w:t>Iran</w:t>
      </w:r>
      <w:r w:rsidR="0057108F">
        <w:rPr>
          <w:rFonts w:ascii="Times New Roman" w:hAnsi="Times New Roman" w:cs="Times New Roman"/>
          <w:i/>
          <w:iCs/>
          <w:sz w:val="24"/>
        </w:rPr>
        <w:t>.</w:t>
      </w:r>
    </w:p>
    <w:p w:rsidR="00C1139A" w:rsidRDefault="00C1139A" w:rsidP="00584386">
      <w:pPr>
        <w:pStyle w:val="BodyText"/>
        <w:spacing w:line="240" w:lineRule="auto"/>
        <w:ind w:right="144"/>
        <w:jc w:val="center"/>
        <w:rPr>
          <w:rFonts w:ascii="Times New Roman" w:hAnsi="Times New Roman" w:cs="Times New Roman"/>
          <w:i/>
          <w:iCs/>
          <w:sz w:val="24"/>
        </w:rPr>
      </w:pPr>
    </w:p>
    <w:p w:rsidR="00C1139A" w:rsidRPr="00717B58" w:rsidRDefault="00C1139A" w:rsidP="00584386">
      <w:pPr>
        <w:pStyle w:val="BodyText"/>
        <w:spacing w:line="240" w:lineRule="auto"/>
        <w:ind w:right="144"/>
        <w:jc w:val="center"/>
        <w:rPr>
          <w:rFonts w:ascii="Times New Roman" w:hAnsi="Times New Roman" w:cs="Times New Roman"/>
          <w:i/>
          <w:iCs/>
          <w:sz w:val="24"/>
        </w:rPr>
      </w:pPr>
      <w:r>
        <w:t xml:space="preserve">      </w:t>
      </w:r>
      <w:hyperlink r:id="rId4" w:history="1">
        <w:r w:rsidRPr="00584386">
          <w:rPr>
            <w:rStyle w:val="Hyperlink"/>
            <w:rFonts w:asciiTheme="majorBidi" w:hAnsiTheme="majorBidi" w:cstheme="majorBidi"/>
            <w:color w:val="000000" w:themeColor="text1"/>
            <w:sz w:val="24"/>
            <w:szCs w:val="24"/>
          </w:rPr>
          <w:t>Abdulahk64@gmail.com</w:t>
        </w:r>
      </w:hyperlink>
    </w:p>
    <w:p w:rsidR="00C1139A" w:rsidRDefault="0006590E" w:rsidP="00C1139A">
      <w:pPr>
        <w:jc w:val="center"/>
      </w:pPr>
      <w:r>
        <w:t xml:space="preserve"> </w:t>
      </w:r>
      <w:hyperlink r:id="rId5" w:history="1">
        <w:r w:rsidR="00C1139A" w:rsidRPr="00584386">
          <w:rPr>
            <w:rStyle w:val="Hyperlink"/>
            <w:rFonts w:asciiTheme="majorBidi" w:hAnsiTheme="majorBidi" w:cstheme="majorBidi"/>
            <w:color w:val="000000" w:themeColor="text1"/>
            <w:sz w:val="24"/>
            <w:szCs w:val="24"/>
          </w:rPr>
          <w:t>zohresanati@yahoo.com</w:t>
        </w:r>
      </w:hyperlink>
    </w:p>
    <w:p w:rsidR="00752573" w:rsidRPr="00C1139A" w:rsidRDefault="00584386" w:rsidP="00C1139A">
      <w:pPr>
        <w:jc w:val="center"/>
        <w:rPr>
          <w:rFonts w:asciiTheme="majorBidi" w:hAnsiTheme="majorBidi" w:cstheme="majorBidi"/>
          <w:color w:val="000000" w:themeColor="text1"/>
          <w:sz w:val="24"/>
          <w:szCs w:val="24"/>
        </w:rPr>
      </w:pPr>
      <w:r>
        <w:rPr>
          <w:rFonts w:asciiTheme="majorBidi" w:hAnsiTheme="majorBidi" w:cstheme="majorBidi"/>
          <w:sz w:val="24"/>
          <w:szCs w:val="24"/>
        </w:rPr>
        <w:t xml:space="preserve"> </w:t>
      </w:r>
    </w:p>
    <w:p w:rsidR="009B7A0F" w:rsidRDefault="00584386" w:rsidP="00584386">
      <w:pPr>
        <w:jc w:val="center"/>
        <w:rPr>
          <w:rFonts w:asciiTheme="majorBidi" w:hAnsiTheme="majorBidi" w:cstheme="majorBidi"/>
          <w:b/>
          <w:bCs/>
          <w:sz w:val="24"/>
          <w:szCs w:val="24"/>
        </w:rPr>
      </w:pPr>
      <w:r w:rsidRPr="00584386">
        <w:rPr>
          <w:rFonts w:asciiTheme="majorBidi" w:hAnsiTheme="majorBidi" w:cstheme="majorBidi"/>
          <w:b/>
          <w:bCs/>
          <w:sz w:val="24"/>
          <w:szCs w:val="24"/>
        </w:rPr>
        <w:t>ABSTRACT</w:t>
      </w:r>
    </w:p>
    <w:p w:rsidR="00286DCE" w:rsidRPr="00286DCE" w:rsidRDefault="00286DCE" w:rsidP="00584386">
      <w:pPr>
        <w:jc w:val="center"/>
        <w:rPr>
          <w:rFonts w:asciiTheme="majorBidi" w:hAnsiTheme="majorBidi" w:cstheme="majorBidi"/>
          <w:b/>
          <w:bCs/>
          <w:sz w:val="16"/>
          <w:szCs w:val="16"/>
        </w:rPr>
      </w:pPr>
    </w:p>
    <w:p w:rsidR="004B0883" w:rsidRDefault="005612EA" w:rsidP="004B0883">
      <w:pPr>
        <w:jc w:val="both"/>
        <w:rPr>
          <w:rFonts w:asciiTheme="majorBidi" w:hAnsiTheme="majorBidi" w:cstheme="majorBidi"/>
          <w:sz w:val="24"/>
          <w:szCs w:val="24"/>
        </w:rPr>
      </w:pPr>
      <w:r w:rsidRPr="00584386">
        <w:rPr>
          <w:rFonts w:asciiTheme="majorBidi" w:hAnsiTheme="majorBidi" w:cstheme="majorBidi"/>
          <w:sz w:val="24"/>
          <w:szCs w:val="24"/>
        </w:rPr>
        <w:t>Protected areas are national assets that can be appropriate to provide context for tourism</w:t>
      </w:r>
      <w:r w:rsidR="009B7A0F" w:rsidRPr="00584386">
        <w:rPr>
          <w:rFonts w:asciiTheme="majorBidi" w:hAnsiTheme="majorBidi" w:cstheme="majorBidi"/>
          <w:sz w:val="24"/>
          <w:szCs w:val="24"/>
        </w:rPr>
        <w:t xml:space="preserve"> </w:t>
      </w:r>
      <w:r w:rsidRPr="00584386">
        <w:rPr>
          <w:rFonts w:asciiTheme="majorBidi" w:hAnsiTheme="majorBidi" w:cstheme="majorBidi"/>
          <w:sz w:val="24"/>
          <w:szCs w:val="24"/>
        </w:rPr>
        <w:t xml:space="preserve">  development. Therefore, protection of basic resources and sustainable exploitation of them is essential. </w:t>
      </w:r>
      <w:proofErr w:type="spellStart"/>
      <w:r w:rsidRPr="00584386">
        <w:rPr>
          <w:rFonts w:asciiTheme="majorBidi" w:hAnsiTheme="majorBidi" w:cstheme="majorBidi"/>
          <w:sz w:val="24"/>
          <w:szCs w:val="24"/>
        </w:rPr>
        <w:t>Toskstan</w:t>
      </w:r>
      <w:proofErr w:type="spellEnd"/>
      <w:r w:rsidRPr="00584386">
        <w:rPr>
          <w:rFonts w:asciiTheme="majorBidi" w:hAnsiTheme="majorBidi" w:cstheme="majorBidi"/>
          <w:sz w:val="24"/>
          <w:szCs w:val="24"/>
        </w:rPr>
        <w:t xml:space="preserve"> rural area located in the </w:t>
      </w:r>
      <w:proofErr w:type="spellStart"/>
      <w:r w:rsidRPr="00584386">
        <w:rPr>
          <w:rFonts w:asciiTheme="majorBidi" w:hAnsiTheme="majorBidi" w:cstheme="majorBidi"/>
          <w:sz w:val="24"/>
          <w:szCs w:val="24"/>
        </w:rPr>
        <w:t>Jahan</w:t>
      </w:r>
      <w:proofErr w:type="spellEnd"/>
      <w:r w:rsidRPr="00584386">
        <w:rPr>
          <w:rFonts w:asciiTheme="majorBidi" w:hAnsiTheme="majorBidi" w:cstheme="majorBidi"/>
          <w:sz w:val="24"/>
          <w:szCs w:val="24"/>
        </w:rPr>
        <w:t xml:space="preserve"> </w:t>
      </w:r>
      <w:proofErr w:type="spellStart"/>
      <w:r w:rsidRPr="00584386">
        <w:rPr>
          <w:rFonts w:asciiTheme="majorBidi" w:hAnsiTheme="majorBidi" w:cstheme="majorBidi"/>
          <w:sz w:val="24"/>
          <w:szCs w:val="24"/>
        </w:rPr>
        <w:t>Nama</w:t>
      </w:r>
      <w:proofErr w:type="spellEnd"/>
      <w:r w:rsidRPr="00584386">
        <w:rPr>
          <w:rFonts w:asciiTheme="majorBidi" w:hAnsiTheme="majorBidi" w:cstheme="majorBidi"/>
          <w:sz w:val="24"/>
          <w:szCs w:val="24"/>
        </w:rPr>
        <w:t xml:space="preserve"> protected area in </w:t>
      </w:r>
      <w:proofErr w:type="spellStart"/>
      <w:r w:rsidRPr="00584386">
        <w:rPr>
          <w:rFonts w:asciiTheme="majorBidi" w:hAnsiTheme="majorBidi" w:cstheme="majorBidi"/>
          <w:sz w:val="24"/>
          <w:szCs w:val="24"/>
        </w:rPr>
        <w:t>Gorgan</w:t>
      </w:r>
      <w:proofErr w:type="spellEnd"/>
      <w:r w:rsidRPr="00584386">
        <w:rPr>
          <w:rFonts w:asciiTheme="majorBidi" w:hAnsiTheme="majorBidi" w:cstheme="majorBidi"/>
          <w:sz w:val="24"/>
          <w:szCs w:val="24"/>
        </w:rPr>
        <w:t xml:space="preserve"> city; present unique geographical location, </w:t>
      </w:r>
      <w:r w:rsidR="009B7A0F" w:rsidRPr="00584386">
        <w:rPr>
          <w:rFonts w:asciiTheme="majorBidi" w:hAnsiTheme="majorBidi" w:cstheme="majorBidi"/>
          <w:sz w:val="24"/>
          <w:szCs w:val="24"/>
        </w:rPr>
        <w:t>suitable rich</w:t>
      </w:r>
      <w:r w:rsidRPr="00584386">
        <w:rPr>
          <w:rFonts w:asciiTheme="majorBidi" w:hAnsiTheme="majorBidi" w:cstheme="majorBidi"/>
          <w:sz w:val="24"/>
          <w:szCs w:val="24"/>
        </w:rPr>
        <w:t xml:space="preserve"> habitat conditions and high biodiversity prepare high potential for attracting tourists. So a considerable number of tourists </w:t>
      </w:r>
      <w:proofErr w:type="gramStart"/>
      <w:r w:rsidRPr="00584386">
        <w:rPr>
          <w:rFonts w:asciiTheme="majorBidi" w:hAnsiTheme="majorBidi" w:cstheme="majorBidi"/>
          <w:sz w:val="24"/>
          <w:szCs w:val="24"/>
        </w:rPr>
        <w:t xml:space="preserve">entering </w:t>
      </w:r>
      <w:r w:rsidR="009B7A0F" w:rsidRPr="00584386">
        <w:rPr>
          <w:rFonts w:asciiTheme="majorBidi" w:hAnsiTheme="majorBidi" w:cstheme="majorBidi"/>
          <w:sz w:val="24"/>
          <w:szCs w:val="24"/>
        </w:rPr>
        <w:t xml:space="preserve"> </w:t>
      </w:r>
      <w:r w:rsidRPr="00584386">
        <w:rPr>
          <w:rFonts w:asciiTheme="majorBidi" w:hAnsiTheme="majorBidi" w:cstheme="majorBidi"/>
          <w:sz w:val="24"/>
          <w:szCs w:val="24"/>
        </w:rPr>
        <w:t>the</w:t>
      </w:r>
      <w:proofErr w:type="gramEnd"/>
      <w:r w:rsidRPr="00584386">
        <w:rPr>
          <w:rFonts w:asciiTheme="majorBidi" w:hAnsiTheme="majorBidi" w:cstheme="majorBidi"/>
          <w:sz w:val="24"/>
          <w:szCs w:val="24"/>
        </w:rPr>
        <w:t xml:space="preserve"> region that their numbers are over than region carrying capacity. </w:t>
      </w:r>
      <w:proofErr w:type="gramStart"/>
      <w:r w:rsidRPr="00584386">
        <w:rPr>
          <w:rFonts w:asciiTheme="majorBidi" w:hAnsiTheme="majorBidi" w:cstheme="majorBidi"/>
          <w:sz w:val="24"/>
          <w:szCs w:val="24"/>
        </w:rPr>
        <w:t>Due to increased access, increased degradation in the region.</w:t>
      </w:r>
      <w:proofErr w:type="gramEnd"/>
      <w:r w:rsidRPr="00584386">
        <w:rPr>
          <w:rFonts w:asciiTheme="majorBidi" w:hAnsiTheme="majorBidi" w:cstheme="majorBidi"/>
          <w:sz w:val="24"/>
          <w:szCs w:val="24"/>
        </w:rPr>
        <w:t xml:space="preserve"> </w:t>
      </w:r>
      <w:r w:rsidR="004B0883">
        <w:rPr>
          <w:lang w:bidi="fa-IR"/>
        </w:rPr>
        <w:t xml:space="preserve">Every kind of activities in tourism areas has their risk. One of the most </w:t>
      </w:r>
      <w:r w:rsidR="004B0883" w:rsidRPr="004B0883">
        <w:rPr>
          <w:rFonts w:asciiTheme="majorBidi" w:hAnsiTheme="majorBidi" w:cstheme="majorBidi"/>
          <w:sz w:val="24"/>
          <w:szCs w:val="24"/>
          <w:lang w:bidi="fa-IR"/>
        </w:rPr>
        <w:t xml:space="preserve">important duties of parks managers is attention to such as these problems. The managers of </w:t>
      </w:r>
      <w:proofErr w:type="gramStart"/>
      <w:r w:rsidR="004B0883" w:rsidRPr="004B0883">
        <w:rPr>
          <w:rFonts w:asciiTheme="majorBidi" w:hAnsiTheme="majorBidi" w:cstheme="majorBidi"/>
          <w:sz w:val="24"/>
          <w:szCs w:val="24"/>
          <w:lang w:bidi="fa-IR"/>
        </w:rPr>
        <w:t>this areas</w:t>
      </w:r>
      <w:proofErr w:type="gramEnd"/>
      <w:r w:rsidR="004B0883" w:rsidRPr="004B0883">
        <w:rPr>
          <w:rFonts w:asciiTheme="majorBidi" w:hAnsiTheme="majorBidi" w:cstheme="majorBidi"/>
          <w:sz w:val="24"/>
          <w:szCs w:val="24"/>
          <w:lang w:bidi="fa-IR"/>
        </w:rPr>
        <w:t xml:space="preserve"> are responsible for investigation of the area from different aspects such as caring capacity, service management and tourists satisfaction. Managers also must be contact with visitors and be familiar with their needs. Many managing tools are available for controlling and solving the problems of these areas</w:t>
      </w:r>
      <w:r w:rsidR="004B0883">
        <w:rPr>
          <w:lang w:bidi="fa-IR"/>
        </w:rPr>
        <w:t xml:space="preserve">. </w:t>
      </w:r>
      <w:r w:rsidR="004B0883" w:rsidRPr="00584386">
        <w:rPr>
          <w:rFonts w:asciiTheme="majorBidi" w:hAnsiTheme="majorBidi" w:cstheme="majorBidi"/>
          <w:sz w:val="24"/>
          <w:szCs w:val="24"/>
        </w:rPr>
        <w:t xml:space="preserve">To achieve sustainable development in the protected area, capacity recognition is essential and Loading would be proportional to the carrying capacity of region. Based on Field Survey in the study area has been determined that the rate of loading on the space is much more than the  carrying capacity and  the negative effects of tourism have surpassed from threshold limitation of acceptable changes. The study calculated the capacity of district and in the other hand actual tourism use checked. On this basis, areas under pressure and damaged </w:t>
      </w:r>
      <w:r w:rsidR="004B0883" w:rsidRPr="00584386">
        <w:rPr>
          <w:rFonts w:asciiTheme="majorBidi" w:hAnsiTheme="majorBidi" w:cstheme="majorBidi"/>
          <w:sz w:val="24"/>
          <w:szCs w:val="24"/>
        </w:rPr>
        <w:lastRenderedPageBreak/>
        <w:t>areas due to excessive use have been identified and at end some solutions to protect areas at risk are presented.</w:t>
      </w:r>
    </w:p>
    <w:p w:rsidR="004B0883" w:rsidRDefault="004B0883" w:rsidP="004B0883">
      <w:pPr>
        <w:jc w:val="both"/>
        <w:rPr>
          <w:lang w:bidi="fa-IR"/>
        </w:rPr>
      </w:pPr>
    </w:p>
    <w:p w:rsidR="00C946D2" w:rsidRPr="00092492" w:rsidRDefault="00C946D2" w:rsidP="00C946D2">
      <w:pPr>
        <w:spacing w:line="240" w:lineRule="auto"/>
        <w:jc w:val="both"/>
        <w:rPr>
          <w:rFonts w:ascii="Times New Roman" w:eastAsia="Times New Roman" w:hAnsi="Times New Roman" w:cs="Times New Roman"/>
          <w:sz w:val="24"/>
          <w:szCs w:val="24"/>
        </w:rPr>
      </w:pPr>
    </w:p>
    <w:p w:rsidR="00E47AF4" w:rsidRPr="00C946D2" w:rsidRDefault="00C946D2" w:rsidP="00E47AF4">
      <w:pPr>
        <w:jc w:val="both"/>
        <w:rPr>
          <w:rFonts w:asciiTheme="majorBidi" w:hAnsiTheme="majorBidi" w:cstheme="majorBidi"/>
          <w:b/>
          <w:bCs/>
          <w:sz w:val="24"/>
          <w:szCs w:val="24"/>
        </w:rPr>
      </w:pPr>
      <w:r w:rsidRPr="00C946D2">
        <w:rPr>
          <w:rFonts w:asciiTheme="majorBidi" w:hAnsiTheme="majorBidi" w:cstheme="majorBidi"/>
          <w:b/>
          <w:bCs/>
          <w:sz w:val="20"/>
        </w:rPr>
        <w:t>Key Words:</w:t>
      </w:r>
      <w:r>
        <w:rPr>
          <w:rFonts w:asciiTheme="majorBidi" w:hAnsiTheme="majorBidi" w:cstheme="majorBidi"/>
          <w:caps/>
          <w:sz w:val="20"/>
        </w:rPr>
        <w:t xml:space="preserve"> </w:t>
      </w:r>
      <w:r w:rsidR="00713E58">
        <w:rPr>
          <w:rFonts w:asciiTheme="majorBidi" w:hAnsiTheme="majorBidi" w:cstheme="majorBidi"/>
          <w:i/>
          <w:iCs/>
          <w:sz w:val="20"/>
        </w:rPr>
        <w:t>tourism instability</w:t>
      </w:r>
      <w:r w:rsidR="00E47AF4">
        <w:rPr>
          <w:rFonts w:asciiTheme="majorBidi" w:hAnsiTheme="majorBidi" w:cstheme="majorBidi"/>
          <w:i/>
          <w:iCs/>
          <w:sz w:val="20"/>
        </w:rPr>
        <w:t>, caring capacity, protected area, conservation</w:t>
      </w:r>
      <w:r w:rsidR="00C05F70">
        <w:rPr>
          <w:rFonts w:asciiTheme="majorBidi" w:hAnsiTheme="majorBidi" w:cstheme="majorBidi"/>
          <w:i/>
          <w:iCs/>
          <w:sz w:val="20"/>
        </w:rPr>
        <w:t>.</w:t>
      </w:r>
    </w:p>
    <w:p w:rsidR="00C946D2" w:rsidRDefault="00C946D2" w:rsidP="00E47AF4">
      <w:pPr>
        <w:pStyle w:val="Ttuloresumen"/>
        <w:jc w:val="both"/>
        <w:rPr>
          <w:rFonts w:asciiTheme="majorBidi" w:hAnsiTheme="majorBidi" w:cstheme="majorBidi"/>
          <w:i/>
          <w:iCs w:val="0"/>
          <w:sz w:val="20"/>
        </w:rPr>
      </w:pPr>
    </w:p>
    <w:sectPr w:rsidR="00C946D2" w:rsidSect="00A17D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12EA"/>
    <w:rsid w:val="0000493D"/>
    <w:rsid w:val="00010053"/>
    <w:rsid w:val="00015766"/>
    <w:rsid w:val="0006590E"/>
    <w:rsid w:val="00066FC5"/>
    <w:rsid w:val="0009370A"/>
    <w:rsid w:val="000C00D0"/>
    <w:rsid w:val="000C05C1"/>
    <w:rsid w:val="000C3DE7"/>
    <w:rsid w:val="000D285F"/>
    <w:rsid w:val="000D3535"/>
    <w:rsid w:val="000F2738"/>
    <w:rsid w:val="000F33F5"/>
    <w:rsid w:val="00100F6C"/>
    <w:rsid w:val="00105587"/>
    <w:rsid w:val="0011756F"/>
    <w:rsid w:val="00117E52"/>
    <w:rsid w:val="00121437"/>
    <w:rsid w:val="001238AF"/>
    <w:rsid w:val="00131BD0"/>
    <w:rsid w:val="00151BD1"/>
    <w:rsid w:val="001534D3"/>
    <w:rsid w:val="00175842"/>
    <w:rsid w:val="00197C34"/>
    <w:rsid w:val="001A416B"/>
    <w:rsid w:val="001D7E7B"/>
    <w:rsid w:val="001F0CF9"/>
    <w:rsid w:val="00206235"/>
    <w:rsid w:val="0021568A"/>
    <w:rsid w:val="002549FC"/>
    <w:rsid w:val="002626F0"/>
    <w:rsid w:val="00266494"/>
    <w:rsid w:val="00270518"/>
    <w:rsid w:val="00270DD3"/>
    <w:rsid w:val="00274BD9"/>
    <w:rsid w:val="00283516"/>
    <w:rsid w:val="00286DCE"/>
    <w:rsid w:val="00292B04"/>
    <w:rsid w:val="002C1C84"/>
    <w:rsid w:val="002D649C"/>
    <w:rsid w:val="00304079"/>
    <w:rsid w:val="00313158"/>
    <w:rsid w:val="00334BD8"/>
    <w:rsid w:val="0034507F"/>
    <w:rsid w:val="00355CDB"/>
    <w:rsid w:val="0035763E"/>
    <w:rsid w:val="00366EC1"/>
    <w:rsid w:val="00383126"/>
    <w:rsid w:val="0039626C"/>
    <w:rsid w:val="003C53AC"/>
    <w:rsid w:val="003C5BA0"/>
    <w:rsid w:val="003D48C6"/>
    <w:rsid w:val="003D6B56"/>
    <w:rsid w:val="003E035E"/>
    <w:rsid w:val="003E2D5F"/>
    <w:rsid w:val="003E6215"/>
    <w:rsid w:val="003E6F3D"/>
    <w:rsid w:val="00405BC3"/>
    <w:rsid w:val="00414A1A"/>
    <w:rsid w:val="00415542"/>
    <w:rsid w:val="004308F6"/>
    <w:rsid w:val="004333A7"/>
    <w:rsid w:val="0044139A"/>
    <w:rsid w:val="00450BC6"/>
    <w:rsid w:val="00467C08"/>
    <w:rsid w:val="004806C9"/>
    <w:rsid w:val="004827C2"/>
    <w:rsid w:val="004827DA"/>
    <w:rsid w:val="0048312D"/>
    <w:rsid w:val="004B0883"/>
    <w:rsid w:val="004B1F69"/>
    <w:rsid w:val="004B60A5"/>
    <w:rsid w:val="004C45ED"/>
    <w:rsid w:val="004E06F0"/>
    <w:rsid w:val="004E2481"/>
    <w:rsid w:val="004E78A7"/>
    <w:rsid w:val="004E7C79"/>
    <w:rsid w:val="004F0256"/>
    <w:rsid w:val="005612EA"/>
    <w:rsid w:val="0057108F"/>
    <w:rsid w:val="0057180B"/>
    <w:rsid w:val="00582B9F"/>
    <w:rsid w:val="00582BA2"/>
    <w:rsid w:val="00584386"/>
    <w:rsid w:val="005843BA"/>
    <w:rsid w:val="0059132E"/>
    <w:rsid w:val="005947BB"/>
    <w:rsid w:val="00595363"/>
    <w:rsid w:val="005977EF"/>
    <w:rsid w:val="005C7301"/>
    <w:rsid w:val="005D452B"/>
    <w:rsid w:val="00606383"/>
    <w:rsid w:val="006130F9"/>
    <w:rsid w:val="00623088"/>
    <w:rsid w:val="0062656F"/>
    <w:rsid w:val="00657CED"/>
    <w:rsid w:val="00666A7D"/>
    <w:rsid w:val="00677338"/>
    <w:rsid w:val="0068533A"/>
    <w:rsid w:val="006938D7"/>
    <w:rsid w:val="006A0130"/>
    <w:rsid w:val="006A4A7A"/>
    <w:rsid w:val="006A5314"/>
    <w:rsid w:val="006A77B7"/>
    <w:rsid w:val="006B0AFA"/>
    <w:rsid w:val="006C2DD4"/>
    <w:rsid w:val="006D2B3A"/>
    <w:rsid w:val="006D75A1"/>
    <w:rsid w:val="006F6600"/>
    <w:rsid w:val="0070351B"/>
    <w:rsid w:val="00713E58"/>
    <w:rsid w:val="00716585"/>
    <w:rsid w:val="00721EC6"/>
    <w:rsid w:val="007306FF"/>
    <w:rsid w:val="00752573"/>
    <w:rsid w:val="00777F72"/>
    <w:rsid w:val="007818F4"/>
    <w:rsid w:val="007829C6"/>
    <w:rsid w:val="00782EB5"/>
    <w:rsid w:val="00797948"/>
    <w:rsid w:val="007A4D2D"/>
    <w:rsid w:val="007A7500"/>
    <w:rsid w:val="007B541D"/>
    <w:rsid w:val="007B7836"/>
    <w:rsid w:val="007C10D0"/>
    <w:rsid w:val="007C552B"/>
    <w:rsid w:val="007E0188"/>
    <w:rsid w:val="007E1E72"/>
    <w:rsid w:val="007E5C1F"/>
    <w:rsid w:val="007F1F6D"/>
    <w:rsid w:val="00825019"/>
    <w:rsid w:val="00834D47"/>
    <w:rsid w:val="008412CA"/>
    <w:rsid w:val="00842433"/>
    <w:rsid w:val="008557FC"/>
    <w:rsid w:val="008766E0"/>
    <w:rsid w:val="00883D84"/>
    <w:rsid w:val="008B5734"/>
    <w:rsid w:val="008B7F0E"/>
    <w:rsid w:val="008D3B25"/>
    <w:rsid w:val="008D458A"/>
    <w:rsid w:val="008F0673"/>
    <w:rsid w:val="008F507E"/>
    <w:rsid w:val="008F555A"/>
    <w:rsid w:val="00900392"/>
    <w:rsid w:val="0091086E"/>
    <w:rsid w:val="00913159"/>
    <w:rsid w:val="00931BB7"/>
    <w:rsid w:val="00967274"/>
    <w:rsid w:val="0097093F"/>
    <w:rsid w:val="009736C5"/>
    <w:rsid w:val="009A17AB"/>
    <w:rsid w:val="009A6675"/>
    <w:rsid w:val="009B286D"/>
    <w:rsid w:val="009B59A1"/>
    <w:rsid w:val="009B696A"/>
    <w:rsid w:val="009B7A0F"/>
    <w:rsid w:val="009B7C13"/>
    <w:rsid w:val="009C2AAA"/>
    <w:rsid w:val="009C5DC1"/>
    <w:rsid w:val="009D7C56"/>
    <w:rsid w:val="009E09CA"/>
    <w:rsid w:val="009E1DC1"/>
    <w:rsid w:val="00A031F4"/>
    <w:rsid w:val="00A032F2"/>
    <w:rsid w:val="00A14AF6"/>
    <w:rsid w:val="00A17D45"/>
    <w:rsid w:val="00A35B06"/>
    <w:rsid w:val="00A36710"/>
    <w:rsid w:val="00A572AA"/>
    <w:rsid w:val="00A63230"/>
    <w:rsid w:val="00A67992"/>
    <w:rsid w:val="00A70E86"/>
    <w:rsid w:val="00A71C5A"/>
    <w:rsid w:val="00A86D16"/>
    <w:rsid w:val="00AA26E1"/>
    <w:rsid w:val="00AA6324"/>
    <w:rsid w:val="00AA773B"/>
    <w:rsid w:val="00AC62B1"/>
    <w:rsid w:val="00AE04E4"/>
    <w:rsid w:val="00AF1F93"/>
    <w:rsid w:val="00AF20A8"/>
    <w:rsid w:val="00B01593"/>
    <w:rsid w:val="00B12E82"/>
    <w:rsid w:val="00B13BC1"/>
    <w:rsid w:val="00B1786D"/>
    <w:rsid w:val="00B254B5"/>
    <w:rsid w:val="00B2685C"/>
    <w:rsid w:val="00B27CA7"/>
    <w:rsid w:val="00B46D62"/>
    <w:rsid w:val="00B531FB"/>
    <w:rsid w:val="00B61F4F"/>
    <w:rsid w:val="00B72433"/>
    <w:rsid w:val="00B73557"/>
    <w:rsid w:val="00B743DD"/>
    <w:rsid w:val="00B86A0B"/>
    <w:rsid w:val="00B8773C"/>
    <w:rsid w:val="00B87D23"/>
    <w:rsid w:val="00BB2ECA"/>
    <w:rsid w:val="00BB5416"/>
    <w:rsid w:val="00BC2998"/>
    <w:rsid w:val="00BC6C39"/>
    <w:rsid w:val="00BC7606"/>
    <w:rsid w:val="00BE5224"/>
    <w:rsid w:val="00BE5B50"/>
    <w:rsid w:val="00BF6EFC"/>
    <w:rsid w:val="00C0589C"/>
    <w:rsid w:val="00C05F70"/>
    <w:rsid w:val="00C1139A"/>
    <w:rsid w:val="00C554AD"/>
    <w:rsid w:val="00C56ADA"/>
    <w:rsid w:val="00C713A2"/>
    <w:rsid w:val="00C813AF"/>
    <w:rsid w:val="00C946D2"/>
    <w:rsid w:val="00CB0840"/>
    <w:rsid w:val="00CC1F86"/>
    <w:rsid w:val="00CC26AE"/>
    <w:rsid w:val="00CC3F7D"/>
    <w:rsid w:val="00CD00B2"/>
    <w:rsid w:val="00CE395F"/>
    <w:rsid w:val="00CE64CB"/>
    <w:rsid w:val="00D057B8"/>
    <w:rsid w:val="00D165AC"/>
    <w:rsid w:val="00D20A89"/>
    <w:rsid w:val="00D22F36"/>
    <w:rsid w:val="00D34DC2"/>
    <w:rsid w:val="00D37D18"/>
    <w:rsid w:val="00D46B12"/>
    <w:rsid w:val="00D52F6A"/>
    <w:rsid w:val="00D55ED4"/>
    <w:rsid w:val="00D67E5A"/>
    <w:rsid w:val="00D76583"/>
    <w:rsid w:val="00D91ABB"/>
    <w:rsid w:val="00DA2F47"/>
    <w:rsid w:val="00DA3792"/>
    <w:rsid w:val="00DA5600"/>
    <w:rsid w:val="00DC0AC1"/>
    <w:rsid w:val="00DC4FE3"/>
    <w:rsid w:val="00DD1268"/>
    <w:rsid w:val="00DE2125"/>
    <w:rsid w:val="00DE4791"/>
    <w:rsid w:val="00DF44AD"/>
    <w:rsid w:val="00E07407"/>
    <w:rsid w:val="00E13D09"/>
    <w:rsid w:val="00E21BD9"/>
    <w:rsid w:val="00E4376E"/>
    <w:rsid w:val="00E45899"/>
    <w:rsid w:val="00E47AF4"/>
    <w:rsid w:val="00E546A4"/>
    <w:rsid w:val="00E75F31"/>
    <w:rsid w:val="00E835C5"/>
    <w:rsid w:val="00E83952"/>
    <w:rsid w:val="00E90778"/>
    <w:rsid w:val="00EA7EA5"/>
    <w:rsid w:val="00EB3E48"/>
    <w:rsid w:val="00ED16D9"/>
    <w:rsid w:val="00EE3D99"/>
    <w:rsid w:val="00EE455F"/>
    <w:rsid w:val="00F10EF4"/>
    <w:rsid w:val="00F17A34"/>
    <w:rsid w:val="00F37A88"/>
    <w:rsid w:val="00F560CA"/>
    <w:rsid w:val="00F6593A"/>
    <w:rsid w:val="00F75921"/>
    <w:rsid w:val="00F772FF"/>
    <w:rsid w:val="00FB55FE"/>
    <w:rsid w:val="00FC6F93"/>
    <w:rsid w:val="00FC78D3"/>
    <w:rsid w:val="00FE1779"/>
    <w:rsid w:val="00FE7DCF"/>
    <w:rsid w:val="00FF2DF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08F"/>
  </w:style>
  <w:style w:type="paragraph" w:styleId="Heading1">
    <w:name w:val="heading 1"/>
    <w:basedOn w:val="Normal"/>
    <w:next w:val="Normal"/>
    <w:link w:val="Heading1Char"/>
    <w:uiPriority w:val="9"/>
    <w:qFormat/>
    <w:rsid w:val="00D165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165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165A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165A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165A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65A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165A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165A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65A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5A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165A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165A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165A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165A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165A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165A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165A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165A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165AC"/>
    <w:pPr>
      <w:spacing w:line="240" w:lineRule="auto"/>
    </w:pPr>
    <w:rPr>
      <w:b/>
      <w:bCs/>
      <w:color w:val="4F81BD" w:themeColor="accent1"/>
      <w:sz w:val="18"/>
      <w:szCs w:val="18"/>
    </w:rPr>
  </w:style>
  <w:style w:type="paragraph" w:styleId="Title">
    <w:name w:val="Title"/>
    <w:basedOn w:val="Normal"/>
    <w:next w:val="Normal"/>
    <w:link w:val="TitleChar"/>
    <w:uiPriority w:val="10"/>
    <w:qFormat/>
    <w:rsid w:val="00D165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165A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165A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165A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165AC"/>
    <w:rPr>
      <w:b/>
      <w:bCs/>
    </w:rPr>
  </w:style>
  <w:style w:type="character" w:styleId="Emphasis">
    <w:name w:val="Emphasis"/>
    <w:basedOn w:val="DefaultParagraphFont"/>
    <w:uiPriority w:val="20"/>
    <w:qFormat/>
    <w:rsid w:val="00D165AC"/>
    <w:rPr>
      <w:i/>
      <w:iCs/>
    </w:rPr>
  </w:style>
  <w:style w:type="paragraph" w:styleId="NoSpacing">
    <w:name w:val="No Spacing"/>
    <w:uiPriority w:val="1"/>
    <w:qFormat/>
    <w:rsid w:val="00D165AC"/>
    <w:pPr>
      <w:spacing w:after="0" w:line="240" w:lineRule="auto"/>
    </w:pPr>
  </w:style>
  <w:style w:type="paragraph" w:styleId="ListParagraph">
    <w:name w:val="List Paragraph"/>
    <w:basedOn w:val="Normal"/>
    <w:uiPriority w:val="34"/>
    <w:qFormat/>
    <w:rsid w:val="00D165AC"/>
    <w:pPr>
      <w:ind w:left="720"/>
      <w:contextualSpacing/>
    </w:pPr>
  </w:style>
  <w:style w:type="paragraph" w:styleId="Quote">
    <w:name w:val="Quote"/>
    <w:basedOn w:val="Normal"/>
    <w:next w:val="Normal"/>
    <w:link w:val="QuoteChar"/>
    <w:uiPriority w:val="29"/>
    <w:qFormat/>
    <w:rsid w:val="00D165AC"/>
    <w:rPr>
      <w:i/>
      <w:iCs/>
      <w:color w:val="000000" w:themeColor="text1"/>
    </w:rPr>
  </w:style>
  <w:style w:type="character" w:customStyle="1" w:styleId="QuoteChar">
    <w:name w:val="Quote Char"/>
    <w:basedOn w:val="DefaultParagraphFont"/>
    <w:link w:val="Quote"/>
    <w:uiPriority w:val="29"/>
    <w:rsid w:val="00D165AC"/>
    <w:rPr>
      <w:i/>
      <w:iCs/>
      <w:color w:val="000000" w:themeColor="text1"/>
    </w:rPr>
  </w:style>
  <w:style w:type="paragraph" w:styleId="IntenseQuote">
    <w:name w:val="Intense Quote"/>
    <w:basedOn w:val="Normal"/>
    <w:next w:val="Normal"/>
    <w:link w:val="IntenseQuoteChar"/>
    <w:uiPriority w:val="30"/>
    <w:qFormat/>
    <w:rsid w:val="00D165A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165AC"/>
    <w:rPr>
      <w:b/>
      <w:bCs/>
      <w:i/>
      <w:iCs/>
      <w:color w:val="4F81BD" w:themeColor="accent1"/>
    </w:rPr>
  </w:style>
  <w:style w:type="character" w:styleId="SubtleEmphasis">
    <w:name w:val="Subtle Emphasis"/>
    <w:basedOn w:val="DefaultParagraphFont"/>
    <w:uiPriority w:val="19"/>
    <w:qFormat/>
    <w:rsid w:val="00D165AC"/>
    <w:rPr>
      <w:i/>
      <w:iCs/>
      <w:color w:val="808080" w:themeColor="text1" w:themeTint="7F"/>
    </w:rPr>
  </w:style>
  <w:style w:type="character" w:styleId="IntenseEmphasis">
    <w:name w:val="Intense Emphasis"/>
    <w:basedOn w:val="DefaultParagraphFont"/>
    <w:uiPriority w:val="21"/>
    <w:qFormat/>
    <w:rsid w:val="00D165AC"/>
    <w:rPr>
      <w:b/>
      <w:bCs/>
      <w:i/>
      <w:iCs/>
      <w:color w:val="4F81BD" w:themeColor="accent1"/>
    </w:rPr>
  </w:style>
  <w:style w:type="character" w:styleId="SubtleReference">
    <w:name w:val="Subtle Reference"/>
    <w:basedOn w:val="DefaultParagraphFont"/>
    <w:uiPriority w:val="31"/>
    <w:qFormat/>
    <w:rsid w:val="00D165AC"/>
    <w:rPr>
      <w:smallCaps/>
      <w:color w:val="C0504D" w:themeColor="accent2"/>
      <w:u w:val="single"/>
    </w:rPr>
  </w:style>
  <w:style w:type="character" w:styleId="IntenseReference">
    <w:name w:val="Intense Reference"/>
    <w:basedOn w:val="DefaultParagraphFont"/>
    <w:uiPriority w:val="32"/>
    <w:qFormat/>
    <w:rsid w:val="00D165AC"/>
    <w:rPr>
      <w:b/>
      <w:bCs/>
      <w:smallCaps/>
      <w:color w:val="C0504D" w:themeColor="accent2"/>
      <w:spacing w:val="5"/>
      <w:u w:val="single"/>
    </w:rPr>
  </w:style>
  <w:style w:type="character" w:styleId="BookTitle">
    <w:name w:val="Book Title"/>
    <w:basedOn w:val="DefaultParagraphFont"/>
    <w:uiPriority w:val="33"/>
    <w:qFormat/>
    <w:rsid w:val="00D165AC"/>
    <w:rPr>
      <w:b/>
      <w:bCs/>
      <w:smallCaps/>
      <w:spacing w:val="5"/>
    </w:rPr>
  </w:style>
  <w:style w:type="paragraph" w:styleId="TOCHeading">
    <w:name w:val="TOC Heading"/>
    <w:basedOn w:val="Heading1"/>
    <w:next w:val="Normal"/>
    <w:uiPriority w:val="39"/>
    <w:semiHidden/>
    <w:unhideWhenUsed/>
    <w:qFormat/>
    <w:rsid w:val="00D165AC"/>
    <w:pPr>
      <w:outlineLvl w:val="9"/>
    </w:pPr>
  </w:style>
  <w:style w:type="paragraph" w:styleId="BodyText">
    <w:name w:val="Body Text"/>
    <w:basedOn w:val="Normal"/>
    <w:link w:val="BodyTextChar"/>
    <w:uiPriority w:val="99"/>
    <w:semiHidden/>
    <w:unhideWhenUsed/>
    <w:rsid w:val="0057108F"/>
    <w:pPr>
      <w:spacing w:after="120"/>
    </w:pPr>
    <w:rPr>
      <w:rFonts w:eastAsiaTheme="minorEastAsia"/>
    </w:rPr>
  </w:style>
  <w:style w:type="character" w:customStyle="1" w:styleId="BodyTextChar">
    <w:name w:val="Body Text Char"/>
    <w:basedOn w:val="DefaultParagraphFont"/>
    <w:link w:val="BodyText"/>
    <w:uiPriority w:val="99"/>
    <w:semiHidden/>
    <w:rsid w:val="0057108F"/>
    <w:rPr>
      <w:rFonts w:eastAsiaTheme="minorEastAsia"/>
    </w:rPr>
  </w:style>
  <w:style w:type="character" w:styleId="Hyperlink">
    <w:name w:val="Hyperlink"/>
    <w:basedOn w:val="DefaultParagraphFont"/>
    <w:uiPriority w:val="99"/>
    <w:unhideWhenUsed/>
    <w:rsid w:val="00584386"/>
    <w:rPr>
      <w:color w:val="0000FF" w:themeColor="hyperlink"/>
      <w:u w:val="single"/>
    </w:rPr>
  </w:style>
  <w:style w:type="character" w:customStyle="1" w:styleId="yshortcuts1">
    <w:name w:val="yshortcuts1"/>
    <w:basedOn w:val="DefaultParagraphFont"/>
    <w:rsid w:val="00C946D2"/>
    <w:rPr>
      <w:color w:val="366388"/>
    </w:rPr>
  </w:style>
  <w:style w:type="paragraph" w:customStyle="1" w:styleId="Ttuloresumen">
    <w:name w:val="Título resumen"/>
    <w:basedOn w:val="Normal"/>
    <w:rsid w:val="00C946D2"/>
    <w:pPr>
      <w:spacing w:before="120" w:after="120" w:line="240" w:lineRule="auto"/>
      <w:jc w:val="right"/>
    </w:pPr>
    <w:rPr>
      <w:rFonts w:ascii="Times New Roman" w:eastAsia="Times New Roman" w:hAnsi="Times New Roman" w:cs="Times New Roman"/>
      <w:b/>
      <w:bCs/>
      <w:iCs/>
      <w:caps/>
      <w:sz w:val="24"/>
      <w:szCs w:val="24"/>
      <w:lang w:val="es-ES" w:eastAsia="es-ES"/>
    </w:rPr>
  </w:style>
  <w:style w:type="character" w:customStyle="1" w:styleId="hps">
    <w:name w:val="hps"/>
    <w:basedOn w:val="DefaultParagraphFont"/>
    <w:rsid w:val="00C946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zohresanati@yahoo.com" TargetMode="External"/><Relationship Id="rId4" Type="http://schemas.openxmlformats.org/officeDocument/2006/relationships/hyperlink" Target="mailto:Abdulahk6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abdoulah</dc:creator>
  <cp:lastModifiedBy>abdoulah</cp:lastModifiedBy>
  <cp:revision>2</cp:revision>
  <dcterms:created xsi:type="dcterms:W3CDTF">2011-05-20T17:32:00Z</dcterms:created>
  <dcterms:modified xsi:type="dcterms:W3CDTF">2011-05-20T17:32:00Z</dcterms:modified>
</cp:coreProperties>
</file>