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D7" w:rsidRPr="00147CD7" w:rsidRDefault="00B811FB" w:rsidP="0081033C">
      <w:pPr>
        <w:jc w:val="both"/>
        <w:rPr>
          <w:b/>
          <w:bCs/>
        </w:rPr>
      </w:pPr>
      <w:r>
        <w:rPr>
          <w:b/>
          <w:bCs/>
        </w:rPr>
        <w:t xml:space="preserve">Quantifying the host </w:t>
      </w:r>
      <w:r w:rsidR="006A6350">
        <w:rPr>
          <w:b/>
          <w:bCs/>
        </w:rPr>
        <w:t>plant variety influenc</w:t>
      </w:r>
      <w:r>
        <w:rPr>
          <w:b/>
          <w:bCs/>
        </w:rPr>
        <w:t>e on</w:t>
      </w:r>
      <w:r w:rsidR="00AA2068">
        <w:rPr>
          <w:b/>
          <w:bCs/>
        </w:rPr>
        <w:t xml:space="preserve"> </w:t>
      </w:r>
      <w:r w:rsidR="006A6350">
        <w:rPr>
          <w:b/>
          <w:bCs/>
        </w:rPr>
        <w:t>dispersal of Codling moth</w:t>
      </w:r>
      <w:r w:rsidR="00147CD7" w:rsidRPr="00147CD7">
        <w:rPr>
          <w:b/>
          <w:bCs/>
        </w:rPr>
        <w:t xml:space="preserve"> </w:t>
      </w:r>
      <w:proofErr w:type="spellStart"/>
      <w:r w:rsidR="00147CD7" w:rsidRPr="006A6350">
        <w:rPr>
          <w:b/>
          <w:bCs/>
          <w:i/>
          <w:iCs/>
        </w:rPr>
        <w:t>Cydia</w:t>
      </w:r>
      <w:proofErr w:type="spellEnd"/>
      <w:r w:rsidR="00147CD7" w:rsidRPr="006A6350">
        <w:rPr>
          <w:b/>
          <w:bCs/>
          <w:i/>
          <w:iCs/>
        </w:rPr>
        <w:t xml:space="preserve"> </w:t>
      </w:r>
      <w:proofErr w:type="spellStart"/>
      <w:r w:rsidR="00147CD7" w:rsidRPr="006A6350">
        <w:rPr>
          <w:b/>
          <w:bCs/>
          <w:i/>
          <w:iCs/>
        </w:rPr>
        <w:t>pomonella</w:t>
      </w:r>
      <w:proofErr w:type="spellEnd"/>
      <w:r w:rsidR="00147CD7" w:rsidRPr="00147CD7">
        <w:rPr>
          <w:b/>
          <w:bCs/>
        </w:rPr>
        <w:t xml:space="preserve"> (Lepidoptera, </w:t>
      </w:r>
      <w:proofErr w:type="spellStart"/>
      <w:r w:rsidR="00147CD7" w:rsidRPr="00147CD7">
        <w:rPr>
          <w:b/>
          <w:bCs/>
        </w:rPr>
        <w:t>Tortricidae</w:t>
      </w:r>
      <w:proofErr w:type="spellEnd"/>
      <w:r w:rsidR="00147CD7" w:rsidRPr="00147CD7">
        <w:rPr>
          <w:b/>
          <w:bCs/>
        </w:rPr>
        <w:t>)</w:t>
      </w:r>
    </w:p>
    <w:p w:rsidR="00147CD7" w:rsidRDefault="00147CD7" w:rsidP="0081033C">
      <w:pPr>
        <w:jc w:val="both"/>
      </w:pPr>
      <w:r>
        <w:t xml:space="preserve">G.H. </w:t>
      </w:r>
      <w:proofErr w:type="spellStart"/>
      <w:r>
        <w:t>Gharekhani</w:t>
      </w:r>
      <w:proofErr w:type="spellEnd"/>
      <w:r>
        <w:t xml:space="preserve"> 1</w:t>
      </w:r>
      <w:proofErr w:type="gramStart"/>
      <w:r>
        <w:t>,2</w:t>
      </w:r>
      <w:proofErr w:type="gramEnd"/>
      <w:r>
        <w:t xml:space="preserve"> and Claus P. W. Zebitz1</w:t>
      </w:r>
    </w:p>
    <w:p w:rsidR="00147CD7" w:rsidRDefault="00147CD7" w:rsidP="0081033C">
      <w:pPr>
        <w:jc w:val="both"/>
      </w:pPr>
      <w:r>
        <w:t>1)</w:t>
      </w:r>
      <w:r w:rsidR="0081033C">
        <w:t xml:space="preserve"> </w:t>
      </w:r>
      <w:r>
        <w:t>Otto-</w:t>
      </w:r>
      <w:proofErr w:type="gramStart"/>
      <w:r>
        <w:t>SanderStr.5 ,Institute</w:t>
      </w:r>
      <w:proofErr w:type="gramEnd"/>
      <w:r>
        <w:t xml:space="preserve"> of </w:t>
      </w:r>
      <w:proofErr w:type="spellStart"/>
      <w:r>
        <w:t>Phytomedicine</w:t>
      </w:r>
      <w:proofErr w:type="spellEnd"/>
      <w:r>
        <w:t xml:space="preserve"> (360), University of </w:t>
      </w:r>
      <w:proofErr w:type="spellStart"/>
      <w:r>
        <w:t>Hohenheim</w:t>
      </w:r>
      <w:proofErr w:type="spellEnd"/>
      <w:r>
        <w:t>, 70593 Stuttgart</w:t>
      </w:r>
    </w:p>
    <w:p w:rsidR="00147CD7" w:rsidRDefault="00147CD7" w:rsidP="0081033C">
      <w:pPr>
        <w:jc w:val="both"/>
      </w:pPr>
      <w:r>
        <w:t>Germany</w:t>
      </w:r>
    </w:p>
    <w:p w:rsidR="00147CD7" w:rsidRDefault="00147CD7" w:rsidP="00D02D53">
      <w:pPr>
        <w:jc w:val="both"/>
      </w:pPr>
      <w:r>
        <w:t>2)</w:t>
      </w:r>
      <w:r w:rsidR="0081033C">
        <w:t xml:space="preserve"> </w:t>
      </w:r>
      <w:r>
        <w:t xml:space="preserve">Plant Protection Department of Agricultural Faculty, University of </w:t>
      </w:r>
      <w:proofErr w:type="spellStart"/>
      <w:r>
        <w:t>Maraghe</w:t>
      </w:r>
      <w:r w:rsidR="00D02D53">
        <w:t>h</w:t>
      </w:r>
      <w:proofErr w:type="spellEnd"/>
      <w:r>
        <w:t>,</w:t>
      </w:r>
      <w:r w:rsidR="00D02D53">
        <w:t xml:space="preserve"> </w:t>
      </w:r>
      <w:proofErr w:type="spellStart"/>
      <w:r w:rsidR="00D02D53">
        <w:t>Maragheh</w:t>
      </w:r>
      <w:proofErr w:type="spellEnd"/>
      <w:r w:rsidR="00D02D53">
        <w:t>-</w:t>
      </w:r>
      <w:r>
        <w:t>Iran.</w:t>
      </w:r>
    </w:p>
    <w:p w:rsidR="00147CD7" w:rsidRDefault="00147CD7" w:rsidP="0081033C">
      <w:pPr>
        <w:jc w:val="both"/>
      </w:pPr>
      <w:r>
        <w:t xml:space="preserve">E-mail: </w:t>
      </w:r>
      <w:hyperlink r:id="rId5" w:history="1">
        <w:r w:rsidRPr="00A8285F">
          <w:rPr>
            <w:rStyle w:val="Hyperlink"/>
          </w:rPr>
          <w:t>ghgharakhany@yahoo.com</w:t>
        </w:r>
      </w:hyperlink>
    </w:p>
    <w:p w:rsidR="00147CD7" w:rsidRDefault="00147CD7" w:rsidP="0081033C">
      <w:pPr>
        <w:jc w:val="both"/>
      </w:pPr>
    </w:p>
    <w:p w:rsidR="00147CD7" w:rsidRDefault="00147CD7" w:rsidP="0081033C">
      <w:pPr>
        <w:jc w:val="both"/>
      </w:pPr>
      <w:r>
        <w:t xml:space="preserve">Abstract: Insects orientation toward the host plants directed by </w:t>
      </w:r>
      <w:proofErr w:type="spellStart"/>
      <w:r>
        <w:t>diﬀerent</w:t>
      </w:r>
      <w:proofErr w:type="spellEnd"/>
      <w:r>
        <w:t xml:space="preserve"> factors that performs the basis of plant resistance and susceptibility to particular pest. Host variety impact on</w:t>
      </w:r>
      <w:r w:rsidR="00FC56FB">
        <w:t xml:space="preserve"> </w:t>
      </w:r>
      <w:r>
        <w:t xml:space="preserve">pheromone and pear ester trap </w:t>
      </w:r>
      <w:proofErr w:type="spellStart"/>
      <w:r>
        <w:t>eﬃciency</w:t>
      </w:r>
      <w:proofErr w:type="spellEnd"/>
      <w:r>
        <w:t xml:space="preserve"> and consequently on the dispersal of Codling moth</w:t>
      </w:r>
      <w:r w:rsidR="00FC56FB">
        <w:t xml:space="preserve"> </w:t>
      </w:r>
      <w:r>
        <w:t>investigated in the present study. Delta traps baited with the pheromone and cylinder-shape traps</w:t>
      </w:r>
      <w:r w:rsidR="00FC56FB">
        <w:t xml:space="preserve"> </w:t>
      </w:r>
      <w:r>
        <w:t xml:space="preserve">with pear ester </w:t>
      </w:r>
      <w:r w:rsidR="00B811FB">
        <w:t xml:space="preserve">were </w:t>
      </w:r>
      <w:r>
        <w:t xml:space="preserve">utilized and impartially mounted on </w:t>
      </w:r>
      <w:proofErr w:type="spellStart"/>
      <w:r>
        <w:t>diﬀerent</w:t>
      </w:r>
      <w:proofErr w:type="spellEnd"/>
      <w:r>
        <w:t xml:space="preserve"> varieties of apple trees. </w:t>
      </w:r>
      <w:r w:rsidR="00B811FB">
        <w:t>Laboratory</w:t>
      </w:r>
      <w:r w:rsidR="00FC56FB">
        <w:t xml:space="preserve"> </w:t>
      </w:r>
      <w:r>
        <w:t xml:space="preserve">reared and 12- 24 h old moths were sexed, marked using </w:t>
      </w:r>
      <w:proofErr w:type="spellStart"/>
      <w:r>
        <w:t>ﬂuorescent</w:t>
      </w:r>
      <w:proofErr w:type="spellEnd"/>
      <w:r>
        <w:t xml:space="preserve"> powder and released at 1</w:t>
      </w:r>
      <w:r w:rsidR="00FC56FB">
        <w:t xml:space="preserve"> </w:t>
      </w:r>
      <w:r>
        <w:t xml:space="preserve">m height from a central point. Sampling the marked and feral male and female moths performed during nine days after release. Release and </w:t>
      </w:r>
      <w:r w:rsidR="00FC56FB">
        <w:t>r</w:t>
      </w:r>
      <w:r>
        <w:t xml:space="preserve">ecapture process carried out from May to September 2009. Data were analyzed using the </w:t>
      </w:r>
      <w:proofErr w:type="gramStart"/>
      <w:r>
        <w:t>Generalized</w:t>
      </w:r>
      <w:proofErr w:type="gramEnd"/>
      <w:r>
        <w:t xml:space="preserve"> model SAS software.</w:t>
      </w:r>
      <w:r w:rsidR="00FC56FB">
        <w:t xml:space="preserve"> </w:t>
      </w:r>
      <w:r w:rsidR="00B811FB">
        <w:t xml:space="preserve">Feral and reared male and female moths indicated dissimilar reactions </w:t>
      </w:r>
      <w:r w:rsidR="004F3451">
        <w:t xml:space="preserve">not only toward </w:t>
      </w:r>
      <w:r w:rsidR="00B811FB">
        <w:t xml:space="preserve">different varieties </w:t>
      </w:r>
      <w:r w:rsidR="004F3451">
        <w:t xml:space="preserve">but also for </w:t>
      </w:r>
      <w:r w:rsidR="00B811FB">
        <w:t xml:space="preserve">different sampling </w:t>
      </w:r>
      <w:r w:rsidR="004F3451">
        <w:t>date</w:t>
      </w:r>
      <w:r w:rsidR="00B811FB">
        <w:t>s</w:t>
      </w:r>
      <w:r w:rsidR="004F3451">
        <w:t xml:space="preserve"> on the same variety</w:t>
      </w:r>
      <w:r w:rsidR="00A5668D">
        <w:t xml:space="preserve"> (P&lt;0.01)</w:t>
      </w:r>
      <w:r w:rsidR="00B811FB">
        <w:t xml:space="preserve">. </w:t>
      </w:r>
      <w:r w:rsidR="00FC56FB">
        <w:t>T</w:t>
      </w:r>
      <w:r>
        <w:t>he most important explanatory variable for feral male and female moths was sampling dates, while the variety and flight distance for feral m</w:t>
      </w:r>
      <w:r w:rsidR="00B811FB">
        <w:t xml:space="preserve">ales and the variety and </w:t>
      </w:r>
      <w:r w:rsidR="004F3451">
        <w:t>flight</w:t>
      </w:r>
      <w:r w:rsidR="00B811FB">
        <w:t xml:space="preserve"> </w:t>
      </w:r>
      <w:r>
        <w:t>e</w:t>
      </w:r>
      <w:r w:rsidR="00B811FB">
        <w:t>le</w:t>
      </w:r>
      <w:r>
        <w:t xml:space="preserve">vation for feral female moths were the second and third </w:t>
      </w:r>
      <w:proofErr w:type="spellStart"/>
      <w:r>
        <w:t>inﬂuential</w:t>
      </w:r>
      <w:proofErr w:type="spellEnd"/>
      <w:r>
        <w:t xml:space="preserve"> variables respectively. For the marked male and female moths</w:t>
      </w:r>
      <w:r w:rsidR="00FC56FB">
        <w:t xml:space="preserve"> </w:t>
      </w:r>
      <w:r>
        <w:t xml:space="preserve">releasing date was the most important </w:t>
      </w:r>
      <w:proofErr w:type="spellStart"/>
      <w:r>
        <w:t>inﬂuential</w:t>
      </w:r>
      <w:proofErr w:type="spellEnd"/>
      <w:r>
        <w:t xml:space="preserve"> variable, while the trap type and variety for marked male and variety and </w:t>
      </w:r>
      <w:r w:rsidR="004F3451">
        <w:t xml:space="preserve">flight </w:t>
      </w:r>
      <w:r>
        <w:t xml:space="preserve">height for the marked female were the second and third </w:t>
      </w:r>
      <w:proofErr w:type="spellStart"/>
      <w:r>
        <w:t>inﬂuential</w:t>
      </w:r>
      <w:proofErr w:type="spellEnd"/>
      <w:r w:rsidR="00FC56FB">
        <w:t xml:space="preserve"> </w:t>
      </w:r>
      <w:r>
        <w:t>variables respectively.  Present study revealed that dispersal of the feral and marked-released male and female Codling moths</w:t>
      </w:r>
      <w:r w:rsidR="004F3451">
        <w:t xml:space="preserve"> was </w:t>
      </w:r>
      <w:proofErr w:type="spellStart"/>
      <w:r>
        <w:t>inﬂuenced</w:t>
      </w:r>
      <w:proofErr w:type="spellEnd"/>
      <w:r>
        <w:t xml:space="preserve"> by host cultivars distinctly and decidedly. Moreover, </w:t>
      </w:r>
      <w:r w:rsidR="004F3451">
        <w:t xml:space="preserve">Relationship of </w:t>
      </w:r>
      <w:r>
        <w:t>host pl</w:t>
      </w:r>
      <w:r w:rsidR="004F3451">
        <w:t xml:space="preserve">ant variety and pest dispersal </w:t>
      </w:r>
      <w:r>
        <w:t>was quantified with distinct models</w:t>
      </w:r>
      <w:r w:rsidR="004F3451">
        <w:t>.</w:t>
      </w:r>
      <w:r>
        <w:t xml:space="preserve"> Outcomes of presented study may improve the prevention strategies regard to the resistance and vulnerability of the cultivars</w:t>
      </w:r>
      <w:r w:rsidR="004F3451">
        <w:t xml:space="preserve"> as well as dispersal behavior of the pest on different varieties</w:t>
      </w:r>
      <w:r>
        <w:t>. Moreover may ameliorate pest management tactics through further clarifying individual and sex-related distribution of the Codling moth</w:t>
      </w:r>
      <w:r w:rsidR="004F3451">
        <w:t>.</w:t>
      </w:r>
    </w:p>
    <w:p w:rsidR="00A34B04" w:rsidRDefault="00147CD7" w:rsidP="0081033C">
      <w:pPr>
        <w:jc w:val="both"/>
      </w:pPr>
      <w:r>
        <w:t>Key words: Codling moth, dispersal, variety, modeling, pheromone, pear ester</w:t>
      </w:r>
    </w:p>
    <w:sectPr w:rsidR="00A34B04" w:rsidSect="00A34B04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7CD7"/>
    <w:rsid w:val="00147CD7"/>
    <w:rsid w:val="004F3451"/>
    <w:rsid w:val="00690229"/>
    <w:rsid w:val="006A6350"/>
    <w:rsid w:val="0081033C"/>
    <w:rsid w:val="00A34B04"/>
    <w:rsid w:val="00A5668D"/>
    <w:rsid w:val="00AA2068"/>
    <w:rsid w:val="00B73DC9"/>
    <w:rsid w:val="00B811FB"/>
    <w:rsid w:val="00D02D53"/>
    <w:rsid w:val="00F008BF"/>
    <w:rsid w:val="00FC5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B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7C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hgharakhany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45C28-9F57-4322-8737-99782BB8B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Qarexani</dc:creator>
  <cp:keywords/>
  <dc:description/>
  <cp:lastModifiedBy>maragheh university</cp:lastModifiedBy>
  <cp:revision>10</cp:revision>
  <dcterms:created xsi:type="dcterms:W3CDTF">2011-06-03T20:14:00Z</dcterms:created>
  <dcterms:modified xsi:type="dcterms:W3CDTF">2004-05-09T13:37:00Z</dcterms:modified>
</cp:coreProperties>
</file>